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8514" w14:textId="70ECAA4E" w:rsidR="008B6969" w:rsidRDefault="0099061A">
      <w:pPr>
        <w:rPr>
          <w:rFonts w:ascii="Arial" w:eastAsiaTheme="majorEastAsia" w:hAnsi="Arial" w:cstheme="majorBidi"/>
          <w:b/>
          <w:color w:val="002F6C"/>
          <w:spacing w:val="-10"/>
          <w:kern w:val="28"/>
          <w:sz w:val="56"/>
          <w:szCs w:val="56"/>
        </w:rPr>
      </w:pPr>
      <w:r>
        <w:rPr>
          <w:noProof/>
        </w:rPr>
        <mc:AlternateContent>
          <mc:Choice Requires="wps">
            <w:drawing>
              <wp:anchor distT="45720" distB="45720" distL="114300" distR="114300" simplePos="0" relativeHeight="251668480" behindDoc="0" locked="0" layoutInCell="1" allowOverlap="1" wp14:anchorId="349C33C7" wp14:editId="1F7130A8">
                <wp:simplePos x="0" y="0"/>
                <wp:positionH relativeFrom="margin">
                  <wp:posOffset>0</wp:posOffset>
                </wp:positionH>
                <wp:positionV relativeFrom="paragraph">
                  <wp:posOffset>5186680</wp:posOffset>
                </wp:positionV>
                <wp:extent cx="5363210" cy="133731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337310"/>
                        </a:xfrm>
                        <a:prstGeom prst="rect">
                          <a:avLst/>
                        </a:prstGeom>
                        <a:noFill/>
                        <a:ln w="9525">
                          <a:noFill/>
                          <a:miter lim="800000"/>
                          <a:headEnd/>
                          <a:tailEnd/>
                        </a:ln>
                      </wps:spPr>
                      <wps:txbx>
                        <w:txbxContent>
                          <w:p w14:paraId="16DB0465" w14:textId="56E0310C" w:rsidR="00CB579A" w:rsidRPr="00FC1750" w:rsidRDefault="00FC1750" w:rsidP="00FC1750">
                            <w:pPr>
                              <w:pStyle w:val="WHVSectionHeading"/>
                            </w:pPr>
                            <w:r w:rsidRPr="00FC1750">
                              <w:t>Knowledge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33C7" id="_x0000_t202" coordsize="21600,21600" o:spt="202" path="m,l,21600r21600,l21600,xe">
                <v:stroke joinstyle="miter"/>
                <v:path gradientshapeok="t" o:connecttype="rect"/>
              </v:shapetype>
              <v:shape id="Text Box 2" o:spid="_x0000_s1026" type="#_x0000_t202" style="position:absolute;margin-left:0;margin-top:408.4pt;width:422.3pt;height:105.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vICgIAAPQDAAAOAAAAZHJzL2Uyb0RvYy54bWysU9tuGyEQfa/Uf0C813uzc1l5HaVJU1VK&#10;L1LSD8As60UFhgL2rvv1HVjHWbVvVXlADDNzmHNmWN+MWpGDcF6CaWixyCkRhkMrza6h358f3l1R&#10;4gMzLVNgREOPwtObzds368HWooQeVCscQRDj68E2tA/B1lnmeS808wuwwqCzA6dZQNPtstaxAdG1&#10;yso8v8gGcK11wIX3eHs/Oekm4Xed4OFr13kRiGoo1hbS7tK+jXu2WbN655jtJT+Vwf6hCs2kwUfP&#10;UPcsMLJ38i8oLbkDD11YcNAZdJ3kInFANkX+B5unnlmRuKA43p5l8v8Pln85fHNEtti7ihLDNPbo&#10;WYyBvIeRlFGewfoao54sxoURrzE0UfX2EfgPTwzc9czsxK1zMPSCtVheETOzWeqE4yPIdvgMLT7D&#10;9gES0Ng5HbVDNQiiY5uO59bEUjherqqLqizQxdFXVNVlhUZ8g9Uv6db58FGAJvHQUIe9T/Ds8OjD&#10;FPoSEl8z8CCVwntWK0OGhl6vylVKmHm0DDieSuqGXuVxTQMTWX4wbUoOTKrpjLUoc6IdmU6cw7gd&#10;MTBqsYX2iAI4mMYQvw0eenC/KBlwBBvqf+6ZE5SoTwZFvC6WyzizyViuLks03NyznXuY4QjV0EDJ&#10;dLwLac4nrrcodieTDK+VnGrF0UpCnr5BnN25naJeP+vmNwAAAP//AwBQSwMEFAAGAAgAAAAhALOe&#10;IMrdAAAACQEAAA8AAABkcnMvZG93bnJldi54bWxMj8FOwzAQRO9I/IO1lbhRu1UIIcSpEIgriAKV&#10;enPjbRI1Xkex26R/3+VEj6sZzb5XrCbXiRMOofWkYTFXIJAqb1uqNfx8v99nIEI0ZE3nCTWcMcCq&#10;vL0pTG79SF94Wsda8AiF3GhoYuxzKUPVoDNh7nskzvZ+cCbyOdTSDmbkcdfJpVKpdKYl/tCYHl8b&#10;rA7ro9Pw+7HfbhL1Wb+5h370k5LknqTWd7Pp5RlExCn+l+EPn9GhZKadP5INotPAIlFDtkhZgOMs&#10;SVIQO+6p5WMCsizktUF5AQAA//8DAFBLAQItABQABgAIAAAAIQC2gziS/gAAAOEBAAATAAAAAAAA&#10;AAAAAAAAAAAAAABbQ29udGVudF9UeXBlc10ueG1sUEsBAi0AFAAGAAgAAAAhADj9If/WAAAAlAEA&#10;AAsAAAAAAAAAAAAAAAAALwEAAF9yZWxzLy5yZWxzUEsBAi0AFAAGAAgAAAAhAJypO8gKAgAA9AMA&#10;AA4AAAAAAAAAAAAAAAAALgIAAGRycy9lMm9Eb2MueG1sUEsBAi0AFAAGAAgAAAAhALOeIMrdAAAA&#10;CQEAAA8AAAAAAAAAAAAAAAAAZAQAAGRycy9kb3ducmV2LnhtbFBLBQYAAAAABAAEAPMAAABuBQAA&#10;AAA=&#10;" filled="f" stroked="f">
                <v:textbox>
                  <w:txbxContent>
                    <w:p w14:paraId="16DB0465" w14:textId="56E0310C" w:rsidR="00CB579A" w:rsidRPr="00FC1750" w:rsidRDefault="00FC1750" w:rsidP="00FC1750">
                      <w:pPr>
                        <w:pStyle w:val="WHVSectionHeading"/>
                      </w:pPr>
                      <w:r w:rsidRPr="00FC1750">
                        <w:t>Knowledge Paper</w:t>
                      </w:r>
                    </w:p>
                  </w:txbxContent>
                </v:textbox>
                <w10:wrap type="square" anchorx="margin"/>
              </v:shape>
            </w:pict>
          </mc:Fallback>
        </mc:AlternateContent>
      </w:r>
      <w:r w:rsidR="00FC1750">
        <w:rPr>
          <w:noProof/>
        </w:rPr>
        <mc:AlternateContent>
          <mc:Choice Requires="wps">
            <w:drawing>
              <wp:anchor distT="45720" distB="45720" distL="114300" distR="114300" simplePos="0" relativeHeight="251660288" behindDoc="0" locked="0" layoutInCell="1" allowOverlap="1" wp14:anchorId="7F9A0FAC" wp14:editId="75E88929">
                <wp:simplePos x="0" y="0"/>
                <wp:positionH relativeFrom="margin">
                  <wp:align>left</wp:align>
                </wp:positionH>
                <wp:positionV relativeFrom="paragraph">
                  <wp:posOffset>2438400</wp:posOffset>
                </wp:positionV>
                <wp:extent cx="5651500" cy="196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962150"/>
                        </a:xfrm>
                        <a:prstGeom prst="rect">
                          <a:avLst/>
                        </a:prstGeom>
                        <a:noFill/>
                        <a:ln w="9525">
                          <a:noFill/>
                          <a:miter lim="800000"/>
                          <a:headEnd/>
                          <a:tailEnd/>
                        </a:ln>
                      </wps:spPr>
                      <wps:txbx>
                        <w:txbxContent>
                          <w:p w14:paraId="13703EDF" w14:textId="3476477B" w:rsidR="00CB579A" w:rsidRPr="00FC1750" w:rsidRDefault="00FC1750" w:rsidP="00CB579A">
                            <w:pPr>
                              <w:spacing w:line="240" w:lineRule="auto"/>
                              <w:rPr>
                                <w:rFonts w:ascii="Arial" w:hAnsi="Arial" w:cs="Arial"/>
                                <w:b/>
                                <w:bCs/>
                                <w:sz w:val="72"/>
                                <w:szCs w:val="72"/>
                              </w:rPr>
                            </w:pPr>
                            <w:r w:rsidRPr="00FC1750">
                              <w:rPr>
                                <w:rFonts w:ascii="Arial" w:hAnsi="Arial" w:cs="Arial"/>
                                <w:b/>
                                <w:bCs/>
                                <w:color w:val="002F6C"/>
                                <w:sz w:val="72"/>
                                <w:szCs w:val="72"/>
                              </w:rPr>
                              <w:t>Gender responsive teaching practice within tertiary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A0FAC" id="_x0000_s1027" type="#_x0000_t202" style="position:absolute;margin-left:0;margin-top:192pt;width:445pt;height:154.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BPDQIAAPwDAAAOAAAAZHJzL2Uyb0RvYy54bWysU9tuGyEQfa/Uf0C813uR14lXXkdp0lSV&#10;0ouU9ANYlvWiAkMBe9f9+g6s41jtW1UeEMMwZ+acGTY3k1bkIJyXYBpaLHJKhOHQSbNr6Pfnh3fX&#10;lPjATMcUGNHQo/D0Zvv2zWa0tShhANUJRxDE+Hq0DR1CsHWWeT4IzfwCrDDo7MFpFtB0u6xzbER0&#10;rbIyz1fZCK6zDrjwHm/vZyfdJvy+Fzx87XsvAlENxdpC2l3a27hn2w2rd47ZQfJTGewfqtBMGkx6&#10;hrpngZG9k39BackdeOjDgoPOoO8lF4kDsinyP9g8DcyKxAXF8fYsk/9/sPzL4ZsjsmtoWVxRYpjG&#10;Jj2LKZD3MJEy6jNaX+OzJ4sPw4TX2OfE1dtH4D88MXA3MLMTt87BOAjWYX1FjMwuQmccH0Ha8TN0&#10;mIbtAySgqXc6iodyEETHPh3PvYmlcLysVlVR5eji6CvWqxKtlIPVL+HW+fBRgCbx0FCHzU/w7PDo&#10;QyyH1S9PYjYDD1KpNADKkLGh66qsUsCFR8uA86mkbuh1Htc8MZHlB9Ol4MCkms+YQJkT7ch05hym&#10;dkoKJ02iJC10R9TBwTyO+H3wMID7RcmIo9hQ/3PPnKBEfTKo5bpYLuPsJmNZXZVouEtPe+lhhiNU&#10;QwMl8/EupHmfKd+i5r1MarxWcioZRyyJdPoOcYYv7fTq9dNufwMAAP//AwBQSwMEFAAGAAgAAAAh&#10;AJ0/9TXcAAAACAEAAA8AAABkcnMvZG93bnJldi54bWxMj81OwzAQhO9IvIO1SNyoDS1VErKpEIgr&#10;iPIjcXPjbRIRr6PYbcLbs5zobVYzmv2m3My+V0caYxcY4XphQBHXwXXcILy/PV1loGKy7GwfmBB+&#10;KMKmOj8rbeHCxK903KZGSQnHwiK0KQ2F1rFuydu4CAOxePswepvkHBvtRjtJue/1jTFr7W3H8qG1&#10;Az20VH9vDx7h43n/9bkyL82jvx2mMBvNPteIlxfz/R2oRHP6D8MfvqBDJUy7cGAXVY8gQxLCMluJ&#10;EDvLjYgdwjpfGtBVqU8HVL8AAAD//wMAUEsBAi0AFAAGAAgAAAAhALaDOJL+AAAA4QEAABMAAAAA&#10;AAAAAAAAAAAAAAAAAFtDb250ZW50X1R5cGVzXS54bWxQSwECLQAUAAYACAAAACEAOP0h/9YAAACU&#10;AQAACwAAAAAAAAAAAAAAAAAvAQAAX3JlbHMvLnJlbHNQSwECLQAUAAYACAAAACEA6PMATw0CAAD8&#10;AwAADgAAAAAAAAAAAAAAAAAuAgAAZHJzL2Uyb0RvYy54bWxQSwECLQAUAAYACAAAACEAnT/1NdwA&#10;AAAIAQAADwAAAAAAAAAAAAAAAABnBAAAZHJzL2Rvd25yZXYueG1sUEsFBgAAAAAEAAQA8wAAAHAF&#10;AAAAAA==&#10;" filled="f" stroked="f">
                <v:textbox>
                  <w:txbxContent>
                    <w:p w14:paraId="13703EDF" w14:textId="3476477B" w:rsidR="00CB579A" w:rsidRPr="00FC1750" w:rsidRDefault="00FC1750" w:rsidP="00CB579A">
                      <w:pPr>
                        <w:spacing w:line="240" w:lineRule="auto"/>
                        <w:rPr>
                          <w:rFonts w:ascii="Arial" w:hAnsi="Arial" w:cs="Arial"/>
                          <w:b/>
                          <w:bCs/>
                          <w:sz w:val="72"/>
                          <w:szCs w:val="72"/>
                        </w:rPr>
                      </w:pPr>
                      <w:r w:rsidRPr="00FC1750">
                        <w:rPr>
                          <w:rFonts w:ascii="Arial" w:hAnsi="Arial" w:cs="Arial"/>
                          <w:b/>
                          <w:bCs/>
                          <w:color w:val="002F6C"/>
                          <w:sz w:val="72"/>
                          <w:szCs w:val="72"/>
                        </w:rPr>
                        <w:t>Gender responsive teaching practice within tertiary education</w:t>
                      </w:r>
                    </w:p>
                  </w:txbxContent>
                </v:textbox>
                <w10:wrap type="square" anchorx="margin"/>
              </v:shape>
            </w:pict>
          </mc:Fallback>
        </mc:AlternateContent>
      </w:r>
      <w:r w:rsidR="00FC1750">
        <w:rPr>
          <w:noProof/>
        </w:rPr>
        <mc:AlternateContent>
          <mc:Choice Requires="wps">
            <w:drawing>
              <wp:anchor distT="45720" distB="45720" distL="114300" distR="114300" simplePos="0" relativeHeight="251670528" behindDoc="0" locked="0" layoutInCell="1" allowOverlap="1" wp14:anchorId="631DC229" wp14:editId="63535981">
                <wp:simplePos x="0" y="0"/>
                <wp:positionH relativeFrom="margin">
                  <wp:align>left</wp:align>
                </wp:positionH>
                <wp:positionV relativeFrom="paragraph">
                  <wp:posOffset>5908675</wp:posOffset>
                </wp:positionV>
                <wp:extent cx="2552700" cy="681990"/>
                <wp:effectExtent l="0" t="0" r="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81990"/>
                        </a:xfrm>
                        <a:prstGeom prst="rect">
                          <a:avLst/>
                        </a:prstGeom>
                        <a:noFill/>
                        <a:ln w="9525">
                          <a:noFill/>
                          <a:miter lim="800000"/>
                          <a:headEnd/>
                          <a:tailEnd/>
                        </a:ln>
                      </wps:spPr>
                      <wps:txbx>
                        <w:txbxContent>
                          <w:p w14:paraId="5445C850" w14:textId="7065ADE2" w:rsidR="00CB579A" w:rsidRPr="00C244B6" w:rsidRDefault="00FC1750" w:rsidP="00FC1750">
                            <w:pPr>
                              <w:pStyle w:val="WHVSubheading"/>
                            </w:pPr>
                            <w:r>
                              <w:t>Issue 4</w:t>
                            </w:r>
                            <w:r w:rsidR="0099061A">
                              <w:t>,</w:t>
                            </w:r>
                            <w:r>
                              <w:t xml:space="preserve"> June</w:t>
                            </w:r>
                            <w:r w:rsidR="00C416AD" w:rsidRPr="00C244B6">
                              <w:t xml:space="preserve"> </w:t>
                            </w:r>
                            <w:r w:rsidR="00EA1347" w:rsidRPr="00C244B6">
                              <w:t>20</w:t>
                            </w: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DC229" id="_x0000_s1028" type="#_x0000_t202" style="position:absolute;margin-left:0;margin-top:465.25pt;width:201pt;height:53.7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feDAIAAPoDAAAOAAAAZHJzL2Uyb0RvYy54bWysU8Fu2zAMvQ/YPwi6L06MpE2MOEXXrsOA&#10;rhvQ7gMYWY6FSaImKbGzrx8lp1mw3YbpIIgi+cT3SK1vBqPZQfqg0NZ8NplyJq3ARtldzb+9PLxb&#10;chYi2AY0Wlnzowz8ZvP2zbp3lSyxQ91IzwjEhqp3Ne9idFVRBNFJA2GCTlpytugNRDL9rmg89IRu&#10;dFFOp1dFj75xHoUMgW7vRyffZPy2lSJ+adsgI9M1p9pi3n3et2kvNmuodh5cp8SpDPiHKgwoS4+e&#10;oe4hAtt79ReUUcJjwDZOBJoC21YJmTkQm9n0DzbPHTiZuZA4wZ1lCv8PVjwdvnqmGurdnDMLhnr0&#10;IofI3uPAyiRP70JFUc+O4uJA1xSaqQb3iOJ7YBbvOrA7ees99p2EhsqbpcziInXECQlk23/Ghp6B&#10;fcQMNLTeJO1IDUbo1KbjuTWpFEGX5WJRXk/JJch3tZytVrl3BVSv2c6H+FGiYelQc0+tz+hweAwx&#10;VQPVa0h6zOKD0jq3X1vW13y1KBc54cJjVKTp1MrUfDlNa5yXRPKDbXJyBKXHMz2g7Yl1IjpSjsN2&#10;yPqexdxicyQZPI7DSJ+HDh36n5z1NIg1Dz/24CVn+pMlKVez+TxNbjbmi+uSDH/p2V56wAqCqnnk&#10;bDzexTztI+VbkrxVWY3Um7GSU8k0YFmk02dIE3xp56jfX3bzCwAA//8DAFBLAwQUAAYACAAAACEA&#10;Z+0Co90AAAAJAQAADwAAAGRycy9kb3ducmV2LnhtbEyPzU7DMBCE70i8g7VI3KhNf4CEbCoE4gqi&#10;0Erc3HibRMTrKHab8PYsJzjuzGj2m2I9+U6daIhtYITrmQFFXAXXco3w8f58dQcqJsvOdoEJ4Zsi&#10;rMvzs8LmLoz8RqdNqpWUcMwtQpNSn2sdq4a8jbPQE4t3CIO3Sc6h1m6wo5T7Ts+NudHetiwfGtvT&#10;Y0PV1+boEbYvh8/d0rzWT37Vj2Eymn2mES8vpod7UImm9BeGX3xBh1KY9uHILqoOQYYkhGxhVqDE&#10;Xpq5KHvJmcVtBros9P8F5Q8AAAD//wMAUEsBAi0AFAAGAAgAAAAhALaDOJL+AAAA4QEAABMAAAAA&#10;AAAAAAAAAAAAAAAAAFtDb250ZW50X1R5cGVzXS54bWxQSwECLQAUAAYACAAAACEAOP0h/9YAAACU&#10;AQAACwAAAAAAAAAAAAAAAAAvAQAAX3JlbHMvLnJlbHNQSwECLQAUAAYACAAAACEAp7C33gwCAAD6&#10;AwAADgAAAAAAAAAAAAAAAAAuAgAAZHJzL2Uyb0RvYy54bWxQSwECLQAUAAYACAAAACEAZ+0Co90A&#10;AAAJAQAADwAAAAAAAAAAAAAAAABmBAAAZHJzL2Rvd25yZXYueG1sUEsFBgAAAAAEAAQA8wAAAHAF&#10;AAAAAA==&#10;" filled="f" stroked="f">
                <v:textbox>
                  <w:txbxContent>
                    <w:p w14:paraId="5445C850" w14:textId="7065ADE2" w:rsidR="00CB579A" w:rsidRPr="00C244B6" w:rsidRDefault="00FC1750" w:rsidP="00FC1750">
                      <w:pPr>
                        <w:pStyle w:val="WHVSubheading"/>
                      </w:pPr>
                      <w:r>
                        <w:t>Issue 4</w:t>
                      </w:r>
                      <w:r w:rsidR="0099061A">
                        <w:t>,</w:t>
                      </w:r>
                      <w:r>
                        <w:t xml:space="preserve"> June</w:t>
                      </w:r>
                      <w:r w:rsidR="00C416AD" w:rsidRPr="00C244B6">
                        <w:t xml:space="preserve"> </w:t>
                      </w:r>
                      <w:r w:rsidR="00EA1347" w:rsidRPr="00C244B6">
                        <w:t>20</w:t>
                      </w:r>
                      <w:r>
                        <w:t>21</w:t>
                      </w:r>
                    </w:p>
                  </w:txbxContent>
                </v:textbox>
                <w10:wrap type="square" anchorx="margin"/>
              </v:shape>
            </w:pict>
          </mc:Fallback>
        </mc:AlternateContent>
      </w:r>
      <w:r w:rsidR="00EA1347">
        <w:rPr>
          <w:noProof/>
        </w:rPr>
        <mc:AlternateContent>
          <mc:Choice Requires="wps">
            <w:drawing>
              <wp:anchor distT="0" distB="0" distL="114300" distR="114300" simplePos="0" relativeHeight="251657215" behindDoc="0" locked="0" layoutInCell="1" allowOverlap="1" wp14:anchorId="75BDDE8D" wp14:editId="25674C5D">
                <wp:simplePos x="0" y="0"/>
                <wp:positionH relativeFrom="page">
                  <wp:align>right</wp:align>
                </wp:positionH>
                <wp:positionV relativeFrom="paragraph">
                  <wp:posOffset>-1160060</wp:posOffset>
                </wp:positionV>
                <wp:extent cx="7570381" cy="10884441"/>
                <wp:effectExtent l="0" t="0" r="0" b="0"/>
                <wp:wrapNone/>
                <wp:docPr id="15" name="Rectangle 15"/>
                <wp:cNvGraphicFramePr/>
                <a:graphic xmlns:a="http://schemas.openxmlformats.org/drawingml/2006/main">
                  <a:graphicData uri="http://schemas.microsoft.com/office/word/2010/wordprocessingShape">
                    <wps:wsp>
                      <wps:cNvSpPr/>
                      <wps:spPr>
                        <a:xfrm>
                          <a:off x="0" y="0"/>
                          <a:ext cx="7570381" cy="1088444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AF5CE" id="Rectangle 15" o:spid="_x0000_s1026" style="position:absolute;margin-left:544.9pt;margin-top:-91.35pt;width:596.1pt;height:857.0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pKkgIAAIwFAAAOAAAAZHJzL2Uyb0RvYy54bWysVE1v2zAMvQ/YfxB0X21nyZoGdYogRYcB&#10;RVu0HXpWZSkWIIuapMTJfv0o+aNZVuwwLAdFFMlH8pnk5dW+0WQnnFdgSlqc5ZQIw6FSZlPS7883&#10;n+aU+MBMxTQYUdKD8PRq+fHDZWsXYgI16Eo4giDGL1pb0joEu8gyz2vRMH8GVhhUSnANCyi6TVY5&#10;1iJ6o7NJnn/JWnCVdcCF9/h63SnpMuFLKXi4l9KLQHRJMbeQTpfO13hmy0u22Dhma8X7NNg/ZNEw&#10;ZTDoCHXNAiNbp/6AahR34EGGMw5NBlIqLlINWE2Rn1TzVDMrUi1IjrcjTf7/wfK73YMjqsJvN6PE&#10;sAa/0SOyxsxGC4JvSFBr/QLtnuyD6yWP11jtXrom/mMdZJ9IPYykin0gHB/PZ+f553lBCUddkc/n&#10;0+m0iLDZm791PnwV0JB4KanDBBKbbHfrQ2c6mMRwHrSqbpTWSYitItbakR3Dj8w4FyZM+gC/WWoT&#10;7Q1Ezw40vmSxvK6gdAsHLaKdNo9CIjNYwiQlk3ryNFDRqWpWiS7+LMffEH1ILRWbACOyxPgjdg8w&#10;WB4XMbDU20dXkVp6dM7/llhX4uiRIoMJo3OjDLj3AHQYI3f2A0kdNZGlV6gO2DcOuoHylt8o/HS3&#10;zIcH5nCCcNZwK4R7PKSGtqTQ3yipwf187z3aY2OjlpIWJ7Kk/seWOUGJ/maw5S+K6TSOcBKms/MJ&#10;Cu5Y83qsMdtmDdgP2HiYXbpG+6CHq3TQvODyWMWoqGKGY+yS8uAGYR26TYHrh4vVKpnh2FoWbs2T&#10;5RE8shpb83n/wpzt+zdg79/BML1scdLGnW30NLDaBpAq9fgbrz3fOPKpcfr1FHfKsZys3pbo8hcA&#10;AAD//wMAUEsDBBQABgAIAAAAIQDPprt+3gAAAAsBAAAPAAAAZHJzL2Rvd25yZXYueG1sTI/BTsMw&#10;EETvlfgHa5G4tU4MLWnIpgJEL4gLhQ9w4iUJxOsodtPw97gnepvVrGbeFLvZ9mKi0XeOEdJVAoK4&#10;dqbjBuHzY7/MQPig2ejeMSH8koddebUodG7cid9pOoRGxBD2uUZoQxhyKX3dktV+5Qbi6H250eoQ&#10;z7GRZtSnGG57qZJkI63uODa0eqDnluqfw9EivFi3fvveTnavusrJTcbh6ZURb67nxwcQgebw/wxn&#10;/IgOZWSq3JGNFz1CHBIQlmmm7kGc/XSrFIgqqvVtegeyLOTlhvIPAAD//wMAUEsBAi0AFAAGAAgA&#10;AAAhALaDOJL+AAAA4QEAABMAAAAAAAAAAAAAAAAAAAAAAFtDb250ZW50X1R5cGVzXS54bWxQSwEC&#10;LQAUAAYACAAAACEAOP0h/9YAAACUAQAACwAAAAAAAAAAAAAAAAAvAQAAX3JlbHMvLnJlbHNQSwEC&#10;LQAUAAYACAAAACEAylh6SpICAACMBQAADgAAAAAAAAAAAAAAAAAuAgAAZHJzL2Uyb0RvYy54bWxQ&#10;SwECLQAUAAYACAAAACEAz6a7ft4AAAALAQAADwAAAAAAAAAAAAAAAADsBAAAZHJzL2Rvd25yZXYu&#10;eG1sUEsFBgAAAAAEAAQA8wAAAPcFAAAAAA==&#10;" fillcolor="#ed7d31 [3205]" stroked="f" strokeweight="1pt">
                <w10:wrap anchorx="page"/>
              </v:rect>
            </w:pict>
          </mc:Fallback>
        </mc:AlternateContent>
      </w:r>
      <w:r w:rsidR="00E34678">
        <w:rPr>
          <w:noProof/>
        </w:rPr>
        <w:drawing>
          <wp:anchor distT="0" distB="0" distL="114300" distR="114300" simplePos="0" relativeHeight="251676672" behindDoc="0" locked="0" layoutInCell="1" allowOverlap="1" wp14:anchorId="37C3616D" wp14:editId="33849C1F">
            <wp:simplePos x="0" y="0"/>
            <wp:positionH relativeFrom="column">
              <wp:posOffset>2956872</wp:posOffset>
            </wp:positionH>
            <wp:positionV relativeFrom="paragraph">
              <wp:posOffset>5922617</wp:posOffset>
            </wp:positionV>
            <wp:extent cx="3998794" cy="3998794"/>
            <wp:effectExtent l="0" t="0" r="1905" b="1905"/>
            <wp:wrapNone/>
            <wp:docPr id="5" name="Picture 5" descr="A picture containing dark, monitor, person,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6.png"/>
                    <pic:cNvPicPr/>
                  </pic:nvPicPr>
                  <pic:blipFill>
                    <a:blip r:embed="rId7">
                      <a:extLst>
                        <a:ext uri="{28A0092B-C50C-407E-A947-70E740481C1C}">
                          <a14:useLocalDpi xmlns:a14="http://schemas.microsoft.com/office/drawing/2010/main" val="0"/>
                        </a:ext>
                      </a:extLst>
                    </a:blip>
                    <a:stretch>
                      <a:fillRect/>
                    </a:stretch>
                  </pic:blipFill>
                  <pic:spPr>
                    <a:xfrm>
                      <a:off x="0" y="0"/>
                      <a:ext cx="3998794" cy="3998794"/>
                    </a:xfrm>
                    <a:prstGeom prst="rect">
                      <a:avLst/>
                    </a:prstGeom>
                  </pic:spPr>
                </pic:pic>
              </a:graphicData>
            </a:graphic>
            <wp14:sizeRelH relativeFrom="margin">
              <wp14:pctWidth>0</wp14:pctWidth>
            </wp14:sizeRelH>
            <wp14:sizeRelV relativeFrom="margin">
              <wp14:pctHeight>0</wp14:pctHeight>
            </wp14:sizeRelV>
          </wp:anchor>
        </w:drawing>
      </w:r>
      <w:r w:rsidR="00E34678">
        <w:rPr>
          <w:noProof/>
        </w:rPr>
        <w:drawing>
          <wp:anchor distT="0" distB="0" distL="114300" distR="114300" simplePos="0" relativeHeight="251675648" behindDoc="0" locked="0" layoutInCell="1" allowOverlap="1" wp14:anchorId="565794D4" wp14:editId="474AACB4">
            <wp:simplePos x="0" y="0"/>
            <wp:positionH relativeFrom="column">
              <wp:posOffset>-532187</wp:posOffset>
            </wp:positionH>
            <wp:positionV relativeFrom="paragraph">
              <wp:posOffset>-914115</wp:posOffset>
            </wp:positionV>
            <wp:extent cx="2074460" cy="2074460"/>
            <wp:effectExtent l="0" t="0" r="0" b="0"/>
            <wp:wrapNone/>
            <wp:docPr id="2" name="Picture 2" descr="A picture containing draw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460" cy="2074460"/>
                    </a:xfrm>
                    <a:prstGeom prst="rect">
                      <a:avLst/>
                    </a:prstGeom>
                  </pic:spPr>
                </pic:pic>
              </a:graphicData>
            </a:graphic>
            <wp14:sizeRelH relativeFrom="margin">
              <wp14:pctWidth>0</wp14:pctWidth>
            </wp14:sizeRelH>
            <wp14:sizeRelV relativeFrom="margin">
              <wp14:pctHeight>0</wp14:pctHeight>
            </wp14:sizeRelV>
          </wp:anchor>
        </w:drawing>
      </w:r>
      <w:r w:rsidR="00267861" w:rsidRPr="00EC5162">
        <w:rPr>
          <w:noProof/>
        </w:rPr>
        <mc:AlternateContent>
          <mc:Choice Requires="wpg">
            <w:drawing>
              <wp:anchor distT="0" distB="0" distL="114300" distR="114300" simplePos="0" relativeHeight="251674624" behindDoc="0" locked="0" layoutInCell="1" allowOverlap="1" wp14:anchorId="19361F1B" wp14:editId="3EA4AAB7">
                <wp:simplePos x="0" y="0"/>
                <wp:positionH relativeFrom="margin">
                  <wp:posOffset>6236003</wp:posOffset>
                </wp:positionH>
                <wp:positionV relativeFrom="paragraph">
                  <wp:posOffset>-230136</wp:posOffset>
                </wp:positionV>
                <wp:extent cx="777923" cy="777923"/>
                <wp:effectExtent l="0" t="0" r="3175" b="3175"/>
                <wp:wrapNone/>
                <wp:docPr id="22" name="Group 4"/>
                <wp:cNvGraphicFramePr/>
                <a:graphic xmlns:a="http://schemas.openxmlformats.org/drawingml/2006/main">
                  <a:graphicData uri="http://schemas.microsoft.com/office/word/2010/wordprocessingGroup">
                    <wpg:wgp>
                      <wpg:cNvGrpSpPr/>
                      <wpg:grpSpPr>
                        <a:xfrm>
                          <a:off x="0" y="0"/>
                          <a:ext cx="777923" cy="777923"/>
                          <a:chOff x="0" y="0"/>
                          <a:chExt cx="1708150" cy="1708150"/>
                        </a:xfrm>
                      </wpg:grpSpPr>
                      <wps:wsp>
                        <wps:cNvPr id="23" name="Freeform 5"/>
                        <wps:cNvSpPr/>
                        <wps:spPr>
                          <a:xfrm>
                            <a:off x="0" y="0"/>
                            <a:ext cx="1708150" cy="1708150"/>
                          </a:xfrm>
                          <a:custGeom>
                            <a:avLst/>
                            <a:gdLst/>
                            <a:ahLst/>
                            <a:cxnLst/>
                            <a:rect l="l" t="t" r="r" b="b"/>
                            <a:pathLst>
                              <a:path w="1708150" h="1708150">
                                <a:moveTo>
                                  <a:pt x="853440" y="1708150"/>
                                </a:moveTo>
                                <a:cubicBezTo>
                                  <a:pt x="383540" y="1708150"/>
                                  <a:pt x="0" y="1324610"/>
                                  <a:pt x="0" y="853440"/>
                                </a:cubicBezTo>
                                <a:cubicBezTo>
                                  <a:pt x="0" y="383540"/>
                                  <a:pt x="383540" y="0"/>
                                  <a:pt x="853440" y="0"/>
                                </a:cubicBezTo>
                                <a:cubicBezTo>
                                  <a:pt x="1324610" y="0"/>
                                  <a:pt x="1706880" y="383540"/>
                                  <a:pt x="1706880" y="853440"/>
                                </a:cubicBezTo>
                                <a:cubicBezTo>
                                  <a:pt x="1708150" y="1324610"/>
                                  <a:pt x="1324610" y="1708150"/>
                                  <a:pt x="853440" y="1708150"/>
                                </a:cubicBezTo>
                                <a:close/>
                                <a:moveTo>
                                  <a:pt x="853440" y="469900"/>
                                </a:moveTo>
                                <a:cubicBezTo>
                                  <a:pt x="642620" y="469900"/>
                                  <a:pt x="469900" y="642620"/>
                                  <a:pt x="469900" y="853440"/>
                                </a:cubicBezTo>
                                <a:cubicBezTo>
                                  <a:pt x="469900" y="1064260"/>
                                  <a:pt x="642620" y="1236980"/>
                                  <a:pt x="853440" y="1236980"/>
                                </a:cubicBezTo>
                                <a:cubicBezTo>
                                  <a:pt x="1064260" y="1236980"/>
                                  <a:pt x="1236980" y="1064260"/>
                                  <a:pt x="1236980" y="853440"/>
                                </a:cubicBezTo>
                                <a:cubicBezTo>
                                  <a:pt x="1236980" y="642620"/>
                                  <a:pt x="1065530" y="469900"/>
                                  <a:pt x="853440" y="469900"/>
                                </a:cubicBezTo>
                                <a:close/>
                              </a:path>
                            </a:pathLst>
                          </a:custGeom>
                          <a:solidFill>
                            <a:srgbClr val="009CA6"/>
                          </a:solidFill>
                        </wps:spPr>
                        <wps:bodyPr/>
                      </wps:wsp>
                    </wpg:wgp>
                  </a:graphicData>
                </a:graphic>
                <wp14:sizeRelH relativeFrom="margin">
                  <wp14:pctWidth>0</wp14:pctWidth>
                </wp14:sizeRelH>
                <wp14:sizeRelV relativeFrom="margin">
                  <wp14:pctHeight>0</wp14:pctHeight>
                </wp14:sizeRelV>
              </wp:anchor>
            </w:drawing>
          </mc:Choice>
          <mc:Fallback>
            <w:pict>
              <v:group w14:anchorId="30259C1E" id="Group 4" o:spid="_x0000_s1026" style="position:absolute;margin-left:491pt;margin-top:-18.1pt;width:61.25pt;height:61.25pt;z-index:251674624;mso-position-horizontal-relative:margin;mso-width-relative:margin;mso-height-relative:margin" coordsize="17081,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n5gIAAKMIAAAOAAAAZHJzL2Uyb0RvYy54bWykVltP2zAUfp+0/2DlfeTSNm0jWrTB4GUa&#10;SLAf4DrORUpiy3absl+/Y8dJHAISsJdgn/v3ndNjLq/OdYVOVMiSNTsvvAg8RBvC0rLJd96fp9tv&#10;Gw9JhZsUV6yhO++ZSu9q//XLZcsTGrGCVSkVCII0Mmn5ziuU4onvS1LQGssLxmkDyoyJGiu4itxP&#10;BW4hel35URDEfstEygUjVEqQ3nRKb2/iZxkl6j7LJFWo2nlQmzJfYb4H/fX3lzjJBeZFSWwZ+BNV&#10;1LhsIOkQ6gYrjI6inIWqSyKYZJm6IKz2WZaVhBoMgCYMXqC5E+zIDZY8aXM+0ATUvuDp02HJ79OD&#10;QGW686LIQw2uoUcmLVpqblqeJ2ByJ/gjfxBWkHc3DfeciVr/BSDobFh9HlilZ4UICNfr9TZaeIiA&#10;yp4N66SA1sy8SPHT+oXrYBOuoGnasb+Ap9+n9XV1QzEthwmSI0ny/0h6LDCnhnupGehJAhwdSbeC&#10;Uj2WaNXxZKwGkmQiga/3MtSDexMpTshRqjvKDNn49EsqQ2Ge9idc9CdybvqjgPHXg1+ZwVcegsEX&#10;HoLBP3SDz7HSfrpOfUTtSDQqxrPW1+xEn5ixVLppm9ViuYTmzHozGpLjoSQ/6F/XbbFZrOZukN4E&#10;tfEW0TIO7W/TVdic3QxMo09vrpPNaPjq5E4NkyQOJCOHQZuGnd66YKEtVhMxiQZNjTebDtG8Blf7&#10;QVjDtGjq51T1ohed6Sl2QPaBXuWzYpIazsZ+doCdAMt4uw16qka712iKl1EcdWSMXn1NVqIrtnZO&#10;txzlB4lyPMNAB570x6kojBbxFlrlZHVQOtr3TYTNZRowj9yHM+p5Wa76g3hd1zmPQMFqtXirBQ7e&#10;sT9zuHYqQKH3hdnFww4x1uOWkqwq09uyqvTOkCI/XFcCnbB+h4Pt9fdYsw0ujhnsc2n3pj4dWPps&#10;3hwjh9UO9nrjw0toPO2rrZ9a926sxv8t9v8AAAD//wMAUEsDBBQABgAIAAAAIQDETAkY4gAAAAsB&#10;AAAPAAAAZHJzL2Rvd25yZXYueG1sTI9PS8NAFMTvgt9heYK3dvPHhhjzUkpRT0WwFcTba/KahGZ3&#10;Q3abpN/e7UmPwwwzv8nXs+rEyINtjUYIlwEI1qWpWl0jfB3eFikI60hX1BnNCFe2sC7u73LKKjPp&#10;Tx73rha+RNuMEBrn+kxKWzasyC5Nz9p7JzMocl4OtawGmny56mQUBIlU1Gq/0FDP24bL8/6iEN4n&#10;mjZx+Druzqft9eew+vjehYz4+DBvXkA4nt1fGG74Hh0Kz3Q0F11Z0SE8p5H/4hAWcRKBuCXC4GkF&#10;4oiQJjHIIpf/PxS/AAAA//8DAFBLAQItABQABgAIAAAAIQC2gziS/gAAAOEBAAATAAAAAAAAAAAA&#10;AAAAAAAAAABbQ29udGVudF9UeXBlc10ueG1sUEsBAi0AFAAGAAgAAAAhADj9If/WAAAAlAEAAAsA&#10;AAAAAAAAAAAAAAAALwEAAF9yZWxzLy5yZWxzUEsBAi0AFAAGAAgAAAAhAKr7bCfmAgAAowgAAA4A&#10;AAAAAAAAAAAAAAAALgIAAGRycy9lMm9Eb2MueG1sUEsBAi0AFAAGAAgAAAAhAMRMCRjiAAAACwEA&#10;AA8AAAAAAAAAAAAAAAAAQAUAAGRycy9kb3ducmV2LnhtbFBLBQYAAAAABAAEAPMAAABPBgAAAAA=&#10;">
                <v:shape id="Freeform 5" o:spid="_x0000_s1027" style="position:absolute;width:17081;height:17081;visibility:visible;mso-wrap-style:square;v-text-anchor:top" coordsize="1708150,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yxxAAAANsAAAAPAAAAZHJzL2Rvd25yZXYueG1sRI9Pi8Iw&#10;FMTvgt8hPMGLaFqFZa1GEVlhYfXgHzw/mmdbbF5qk7XVT2+EhT0OM/MbZr5sTSnuVLvCsoJ4FIEg&#10;Tq0uOFNwOm6GnyCcR9ZYWiYFD3KwXHQ7c0y0bXhP94PPRICwS1BB7n2VSOnSnAy6ka2Ig3extUEf&#10;ZJ1JXWMT4KaU4yj6kAYLDgs5VrTOKb0efk2g0O3xc9rG5Tp+Ds63dOqb/ddOqX6vXc1AeGr9f/iv&#10;/a0VjCfw/hJ+gFy8AAAA//8DAFBLAQItABQABgAIAAAAIQDb4fbL7gAAAIUBAAATAAAAAAAAAAAA&#10;AAAAAAAAAABbQ29udGVudF9UeXBlc10ueG1sUEsBAi0AFAAGAAgAAAAhAFr0LFu/AAAAFQEAAAsA&#10;AAAAAAAAAAAAAAAAHwEAAF9yZWxzLy5yZWxzUEsBAi0AFAAGAAgAAAAhAEsljLHEAAAA2wAAAA8A&#10;AAAAAAAAAAAAAAAABwIAAGRycy9kb3ducmV2LnhtbFBLBQYAAAAAAwADALcAAAD4AgAAAAA=&#10;" path="m853440,1708150c383540,1708150,,1324610,,853440,,383540,383540,,853440,v471170,,853440,383540,853440,853440c1708150,1324610,1324610,1708150,853440,1708150xm853440,469900v-210820,,-383540,172720,-383540,383540c469900,1064260,642620,1236980,853440,1236980v210820,,383540,-172720,383540,-383540c1236980,642620,1065530,469900,853440,469900xe" fillcolor="#009ca6" stroked="f">
                  <v:path arrowok="t"/>
                </v:shape>
                <w10:wrap anchorx="margin"/>
              </v:group>
            </w:pict>
          </mc:Fallback>
        </mc:AlternateContent>
      </w:r>
      <w:r w:rsidR="00267861">
        <w:rPr>
          <w:noProof/>
        </w:rPr>
        <mc:AlternateContent>
          <mc:Choice Requires="wps">
            <w:drawing>
              <wp:anchor distT="0" distB="0" distL="114300" distR="114300" simplePos="0" relativeHeight="251659263" behindDoc="0" locked="0" layoutInCell="1" allowOverlap="1" wp14:anchorId="4B99E1B5" wp14:editId="64BB4969">
                <wp:simplePos x="0" y="0"/>
                <wp:positionH relativeFrom="page">
                  <wp:posOffset>-2461801</wp:posOffset>
                </wp:positionH>
                <wp:positionV relativeFrom="paragraph">
                  <wp:posOffset>753508</wp:posOffset>
                </wp:positionV>
                <wp:extent cx="14004758" cy="10563726"/>
                <wp:effectExtent l="0" t="171450" r="0" b="161925"/>
                <wp:wrapNone/>
                <wp:docPr id="16" name="Oval 16"/>
                <wp:cNvGraphicFramePr/>
                <a:graphic xmlns:a="http://schemas.openxmlformats.org/drawingml/2006/main">
                  <a:graphicData uri="http://schemas.microsoft.com/office/word/2010/wordprocessingShape">
                    <wps:wsp>
                      <wps:cNvSpPr/>
                      <wps:spPr>
                        <a:xfrm rot="20622511">
                          <a:off x="0" y="0"/>
                          <a:ext cx="14004758" cy="1056372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D6C1C8" id="Oval 16" o:spid="_x0000_s1026" style="position:absolute;margin-left:-193.85pt;margin-top:59.35pt;width:1102.75pt;height:831.8pt;rotation:-1067679fd;z-index:25165926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1ToAIAAJYFAAAOAAAAZHJzL2Uyb0RvYy54bWysVEtv2zAMvg/YfxB0X/1Ykm5BnSJo0WFA&#10;0QZrh54VWYoFyKImKXGyXz9KfrRbix2G+SCIIvnx4Y+8uDy2mhyE8wpMRYuznBJhONTK7Cr6/fHm&#10;wydKfGCmZhqMqOhJeHq5ev/uorNLUUIDuhaOIIjxy85WtAnBLrPM80a0zJ+BFQaVElzLAopul9WO&#10;dYje6qzM80XWgautAy68x9frXklXCV9KwcO9lF4EoiuKuYV0unRu45mtLthy55htFB/SYP+QRcuU&#10;waAT1DULjOydegXVKu7AgwxnHNoMpFRcpBqwmiL/o5qHhlmRasHmeDu1yf8/WH532Diiavx3C0oM&#10;a/Ef3R+YJihibzrrl2jyYDdukDxeY6FH6VriABta5ouynBdFqh8rIsfU3tPUXnEMhONjMcvz2fkc&#10;GcFRWeTzxcfzMoXJeryIa50PXwS0JF4qKrRW1scmsCU73PqAaaD1aBWfPWhV3yitkxCJI660I1hE&#10;Rbe7IpaBHr9ZaRNtDUSvXh1fslhtX1+6hZMW0U6bb0Jij7CEMiWS2PkchHEuTOjr9w2rRR97nuM3&#10;Rh/TSrkkwIgsMf6EPQCMlj3IiN1nOdhHV5HIPTnnf0usd548UmQwYXJulQH3FoDGqobIvf3YpL41&#10;sUtbqE/IoMQEHDBv+Y3CP3fLfNgwh7OEj7gfwj0eUkNXURhulDTgfr71Hu2R4qilpMPZrKj/sWdO&#10;UKK/GiT/52I2i8OchNn8vETBvdRsX2rMvr0C5EKRskvXaB/0eJUO2idcI+sYFVXMcIxdUR7cKFyF&#10;fmfgIuJivU5mOMCWhVvzYHkEj12NtHw8PjFnB/oG5P4djHP8isK9bfQ0sN4HkCrx+7mvQ79x+BNx&#10;hkUVt8tLOVk9r9PVLwAAAP//AwBQSwMEFAAGAAgAAAAhALNzLVzgAAAADgEAAA8AAABkcnMvZG93&#10;bnJldi54bWxMj8FqwzAQRO+F/oPYQm+J7Bhq4VoOIdDcemhaSI+ypdgm1sq1FMX++25O7W2WGWbf&#10;lNvZDiyayfcOJaTrBJjBxukeWwlfn28rAcwHhVoNDo2ExXjYVo8PpSq0u+GHicfQMipBXygJXQhj&#10;wblvOmOVX7vRIHlnN1kV6Jxarid1o3I78E2SvHCreqQPnRrNvjPN5Xi1Er79cvjJL6e4xyTG9+WU&#10;zfUBpXx+mnevwIKZw18Y7viEDhUx1e6K2rNBwioTeU5ZclJB4h4RaU5zalK52GTAq5L/n1H9AgAA&#10;//8DAFBLAQItABQABgAIAAAAIQC2gziS/gAAAOEBAAATAAAAAAAAAAAAAAAAAAAAAABbQ29udGVu&#10;dF9UeXBlc10ueG1sUEsBAi0AFAAGAAgAAAAhADj9If/WAAAAlAEAAAsAAAAAAAAAAAAAAAAALwEA&#10;AF9yZWxzLy5yZWxzUEsBAi0AFAAGAAgAAAAhAK8wXVOgAgAAlgUAAA4AAAAAAAAAAAAAAAAALgIA&#10;AGRycy9lMm9Eb2MueG1sUEsBAi0AFAAGAAgAAAAhALNzLVzgAAAADgEAAA8AAAAAAAAAAAAAAAAA&#10;+gQAAGRycy9kb3ducmV2LnhtbFBLBQYAAAAABAAEAPMAAAAHBgAAAAA=&#10;" fillcolor="white [3212]" stroked="f" strokeweight="1pt">
                <v:stroke joinstyle="miter"/>
                <w10:wrap anchorx="page"/>
              </v:oval>
            </w:pict>
          </mc:Fallback>
        </mc:AlternateContent>
      </w:r>
      <w:r w:rsidR="00CB579A" w:rsidRPr="00CB579A">
        <w:rPr>
          <w:noProof/>
        </w:rPr>
        <mc:AlternateContent>
          <mc:Choice Requires="wpg">
            <w:drawing>
              <wp:anchor distT="0" distB="0" distL="114300" distR="114300" simplePos="0" relativeHeight="251666432" behindDoc="0" locked="0" layoutInCell="1" allowOverlap="1" wp14:anchorId="757164CA" wp14:editId="28D2A444">
                <wp:simplePos x="0" y="0"/>
                <wp:positionH relativeFrom="page">
                  <wp:posOffset>600501</wp:posOffset>
                </wp:positionH>
                <wp:positionV relativeFrom="paragraph">
                  <wp:posOffset>7932314</wp:posOffset>
                </wp:positionV>
                <wp:extent cx="2661314" cy="1281649"/>
                <wp:effectExtent l="0" t="0" r="24765" b="0"/>
                <wp:wrapNone/>
                <wp:docPr id="9" name="Group 9"/>
                <wp:cNvGraphicFramePr/>
                <a:graphic xmlns:a="http://schemas.openxmlformats.org/drawingml/2006/main">
                  <a:graphicData uri="http://schemas.microsoft.com/office/word/2010/wordprocessingGroup">
                    <wpg:wgp>
                      <wpg:cNvGrpSpPr/>
                      <wpg:grpSpPr>
                        <a:xfrm>
                          <a:off x="0" y="0"/>
                          <a:ext cx="2661314" cy="1281649"/>
                          <a:chOff x="0" y="0"/>
                          <a:chExt cx="3733800" cy="1798955"/>
                        </a:xfrm>
                      </wpg:grpSpPr>
                      <pic:pic xmlns:pic="http://schemas.openxmlformats.org/drawingml/2006/picture">
                        <pic:nvPicPr>
                          <pic:cNvPr id="10" name="Picture 5"/>
                          <pic:cNvPicPr>
                            <a:picLocks noChangeAspect="1"/>
                          </pic:cNvPicPr>
                        </pic:nvPicPr>
                        <pic:blipFill>
                          <a:blip r:embed="rId9"/>
                          <a:srcRect l="357" r="4201"/>
                          <a:stretch>
                            <a:fillRect/>
                          </a:stretch>
                        </pic:blipFill>
                        <pic:spPr>
                          <a:xfrm>
                            <a:off x="0" y="247650"/>
                            <a:ext cx="3306445" cy="1551305"/>
                          </a:xfrm>
                          <a:prstGeom prst="rect">
                            <a:avLst/>
                          </a:prstGeom>
                        </pic:spPr>
                      </pic:pic>
                      <wps:wsp>
                        <wps:cNvPr id="11" name="Oval 11"/>
                        <wps:cNvSpPr/>
                        <wps:spPr>
                          <a:xfrm>
                            <a:off x="2724150" y="0"/>
                            <a:ext cx="1009650" cy="723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B96A4" id="Group 9" o:spid="_x0000_s1026" style="position:absolute;margin-left:47.3pt;margin-top:624.6pt;width:209.55pt;height:100.9pt;z-index:251666432;mso-position-horizontal-relative:page;mso-width-relative:margin;mso-height-relative:margin" coordsize="37338,17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nB45AMAAFIJAAAOAAAAZHJzL2Uyb0RvYy54bWycVttu2zgQfV9g/4Hg&#10;eyPJ11iIUhjJJigQNEbTRZ9pirKIUiSXpC/Zr98Z6mLHTne3DRCZFGeGZw7PDHXz8dAoshPOS6ML&#10;ml2llAjNTSn1pqB/fn34cE2JD0yXTBktCvoqPP14+/tvN3ubi5GpjSqFIxBE+3xvC1qHYPMk8bwW&#10;DfNXxgoNi5VxDQswdZukdGwP0RuVjNJ0luyNK60zXHgPb+/bRXob41eV4OG5qrwIRBUUsIX4dPG5&#10;xmdye8PyjWO2lryDwX4BRcOkhk2HUPcsMLJ18iJUI7kz3lThipsmMVUluYg5QDZZepbNozNbG3PZ&#10;5PuNHWgCas94+uWw/PNu5YgsC7qgRLMGjijuShZIzd5ucrB4dPbFrlz3YtPOMNtD5Rr8hTzIIZL6&#10;OpAqDoFweDmazbJxNqGEw1o2us5mkxib5byGs7nw4/Ufned4Ph5fp3Bq0XO+uF5Mp4gq6TdOEN8A&#10;x0qew3/HEowuWPpvNYFX2DpBuyDN/4rRMPd9az/AgVoW5FoqGV6jOOHoEJTerSRfuXZyJDyDzFrG&#10;YRl3JTE79ECj1oVhSk+Gf/dEm7ua6Y1YeguyBi4jF2/NE5y+2W+tpH2QSuEx4bjLDErgTELvkNPK&#10;897wbSN0aOvNCQVJGu1raT0lLhfNWoB83KcyAmK5d/wLAMSKG0/nYFLQCYgb0cJicCLwGocVoELD&#10;9kSHhZjCETUm5EF86PGu3EaT+WzaFXKvufE4nU0m004502k2Tt8qB2h1PjwK0xAcAHwAAsfFcrZ7&#10;8h2k3gQUd0QRhzDF4oCW5XtCYXZB6U9V5UvNrAAIGPZEJFkvkucdUySLNHYmQ036HzE0mo8mGZBD&#10;LssyS9MF8haLaz4aL6DQTmvrgiGhQD0eEf6AJDhco2TZiy22cHGnHAHgBV1vWr2eWSmN8X7aEVoA&#10;ekID6HOPo/CqBMZT+ouooKth+4mAz8AwzkHQWbtUs1K0GKcp/HUsDB6x38SAGLkVbRe7C4B31THR&#10;PnZLZmePriJeRwOw9N+Atc6DR9zZ6DA4N1Ib914ABVl1O7f2PUktNcjS2pSv0POdAdnD+XvLHyTU&#10;wBPzYcUc3H7wEm708AyPSpl9QU03oqQ27u/33qM9yB9WKdnDbVpQ/9eWYSNVnzQUxiKbTCBsiJPJ&#10;dD6CiTtdWZ+u6G1zZ0AzoH1AF4doH1Q/rJxpvsHFv8RdYYlpDnsXlAfXT+4CzGEJPh24WC7juO3Q&#10;T/rFQl9vDw9r/OvhG3O2awQBeshn0xfjhdRbWzwPbZbbYCoZm8WR145vaAxxFC/uKKHuIwO/DE7n&#10;0er4KXT7DwAAAP//AwBQSwMECgAAAAAAAAAhAKo0AwWmUQEAplEBABQAAABkcnMvbWVkaWEvaW1h&#10;Z2UxLnBuZ4lQTkcNChoKAAAADUlIRFIAAAI+AAABAQgGAAAAePavSQAAgABJREFUeF7sfQdgFseZ&#10;9gfCNmDA3XEcp9q55NLrXfKnOblL4u642xfHuSTnVNu52HHufE5s04UqSEK9IIkOpkv0roZEVUeN&#10;IoQq6r09/7zzzuyuPiQhkATCzAOjb3e/3dnZ2dl9n++dt7hgYGBgYGBgMObRa/3tkUu1TW3YlZ6L&#10;zWn52JxeKMuWA8ex9UC+/KSit29OycbpijpHTVzb2ECXuCRuT01bJx7+v0Vw/fjvmPycPyY/64cb&#10;n/WVZeqzPqJ4D7u43M5uYGBgYGBgMKbBxIeowrGCU0hMzsKWAYlPgdyekJKDg7kn0SX5xVgjPr19&#10;mlN6rgXf/EMAXD99D1OeF6TnOS9JfKYIEjQS5McQHwMDAwMDg6sIvb02S6hpaMH21GxsSRME50Ch&#10;ID2K+AjCs+UAFdb6JKblY1taDmpbOnQtVh1jAVZr1LUdPVGDz/3KG+Me+jumCeJDhIXJjyE+BgYG&#10;BgYG1wBsLQ3pezRRIA1ORt5JbE7OFSSnUBAeIj15kvQQCdpygKbBWOuzKTkbx89UOeobK+jh1vTS&#10;jFev4D7dcuu+vFLc/aInxj/yHqY9Mw9Tn/MZEfJz9RGfwTR01GH0IZed2/UftVEyyi6x1g3uXhuN&#10;nZ04eLYCpW3tNOvoBq5D18RLPdZ5CTwgB2qggYGBgYHBpYJli7uEqaxrwdaUXCQeIILDxGezmuaS&#10;REgSIEF8UvKRklmCjm6eKuOabKl1nuy8bLBPym3otTZtOnICdz83E65HZwrSMh9TnxHk5zlPQX68&#10;xLK3IER9CxGbKc+dT3aubuIzGJw3TPabTUH6khF90xmn6+uQVnpGfDaiTewXdjQXP4hfjyc37sas&#10;g5nYfKYcpa3t0ApCCVVdryI+etTw5r71GxgYGBgYjA7ET3ghctJzTyMhhbQ+rOXRmh4iPmzzUyCI&#10;USG2pGajvLZBHUuyqlvKsStLfAYHkZ8PvzAH4x8m8uODyYK8TL4AuRmsfDCIj7xjdOv4Jlp30I0I&#10;6f26xH5ZtfU4WFWDVrFp44kizMo4iBlpx/Dy9v347YHDuCkkDq45wXDNDcGNvuH4TNRSPJO4E/Mz&#10;83HoXJ08Tg8SJlgW6zEwMDAwMLg8UHKnor4FW1OzsDn1ODanFWKzJj5yyou1PjzdlYVDeScdsx30&#10;4902lh5zckzZ/KxNy8NdT8/EuMfm4Mbn/FjjIwuRGZr6Iq+voXl+Xf3Ex0ly5M1Tt9Od+DiQVl2P&#10;ewOiMXVBBB5cm4i3BOF581AWvrx0HVyzQuDyDIVrfgRcCxaJEiNKJFx+4WJ7lCBCUbgpMBbfXbYC&#10;qwvzrHP00LkdBmcGBgYGBgajDiV2yDQjPacYCUm52JJewlNe0rhZEZ90ZetD02HJOSg5W+uowGE1&#10;NMbEGHu5c6PWZRTj9idnwuPR6bjp2XmS/Nz4nLcoPmLZJj56ymugcvUTHwkyhlIdJO1tetDW2y21&#10;MpWiHKitR0xuAf4vKR1v7U3FG4Lo3B68DC7faEFmwgSZESRnXjBc3oLczI/DOL/FGLdAfBcYhXGC&#10;IHnMF4RHfLp8iPwIUjQzAFMDQrH7bKk+O2ubxtiAMTAwMDD4gEPJPVoor23CVjJyTmWND097sWeX&#10;Jj5b0ouQmHIcOw7k4FwjSUldyfmLYwHuNrMr9+Xi9p+9h/GPzcZk6eauyY+3Mnq+ZoiPgrz5nSD2&#10;eqa+DjP2JuNbS9bgzoWxGOctiM28MCY6/mG4bmGMIDmLMN4/TnyK5YBwjKPPBTGC9BDhiRDfxYuy&#10;GB6+UZgWFIXndqbglT0H8NTaRPxdkCht/CxdC6UlutUQvWBgYGBgYDC6kMKnG93i4xDZ+iTlCIJz&#10;XBo42+RHe3kR+eG4PsnHitDa6e7iM9ZA9kfK60v9XZl0HLc+MV1qfmi6i4yZJfFRdj8fPOLDxNZa&#10;JAUdub85QdsO1jXj/jWbBdEJgstHEBq/WDV1tYiJjijjBPEhsiM/BeEZL5eJBEXKzwl+ihT5RePm&#10;oFgEl5xBVXc32h3nJc8wUjUpwq2aZ4ybDQwMDAxGH/bvbV6qbGjDlpRsbE7l6S1JgGRgQx3jh9aP&#10;IzG9SBCkLGQWnNJBk8ckWLayZGXZyo1dl5qHO56laa8ZgszMk0EOr37io0gE/3Xa7TDJsDsDqBef&#10;sw8dwmtJh/DK/sN4NmEvPhm6BC7fcNbgzCcCQ9NXZLdDpCYe4/yJCEWJEiuW4+WnJD60Pn8JbwuI&#10;4imv+bFyquu+8Di8lrANG/Py0dBBmiWb7ehxY7fZwMDAwMBgtGFLHS0tjxWUKq2PcmdPZ03P1jQu&#10;7PIuPtOOy6jPxX3sfZyTS1rYXjmp1ve8DmELtvn5yPOzMO6RdyT5Ie2PTG1hubeT8fM8QYi8mAw9&#10;44tJz/mOVeKjyYTtqUWKLiY83WzDrAIclbZ34O2MbEwJjIFrTiBcnjSlFSpIT4ScyiINzzgiLvOJ&#10;0ETDQxAeD9L+SFITKZaJFJHGJ1wQnyhRxLpPmKhjoagjUhIhF+0zKwgvbU9GSUcXKtvb0dRxfpQf&#10;AwMDAwODywsmK6wLYVZQ19yO7QfykKi0PkR0tkriU+ggPrT9OBIOHMe2A7morG9R9elpJV6+0sTn&#10;QtiSeQKfeMkHrodmqekuT0l8ppDmR9r7sMHzTWLbTYIIkRv8mCQ+1MEUXpBdxGmN6Y/9LWND8Sl8&#10;IUQQk9mBGCdIynj/aElu5PSUntaSxEdNby1gzY+HfwzGBUQK8rOINTtyG9n7CHLkE45vL31fkJx9&#10;+HjkMrjmBmOSIET3L3sfm0tOqTObqSwDAwMDgzEAJRKdZIWWc09WIiEpW7mxc+E8Xm7rtJySg71H&#10;CtHYZlmuqsJOO3rN/m6MQLnhpxZX44svh8D1wDuY/Pw8qd2Z8hx/TnvaX5AgfznFddMznjIC9Jgk&#10;PtSxbKJMf7iTaflYXR1Ku3tQ0NKGoPSjmJ16FL/YlYrr5PRUlGWv4056aPt4mubyEh3jEyqWozGe&#10;CFIAESImQ675ggD5LMKNQTEIPl0mPcJSaxvx74tXwfPgMehwT1LP1MPNGkO338DAwMDgWkQfQSSt&#10;T+USGS3vP1yMhGSdoZ09uziSM6ewoOVtKrjhppQ8pGafRAdZSLvVZROfvhToiqOHZ4QIOadr8Z1X&#10;FsL1k3dkVnfS+tz0DJEf0vL4YOLzFPvHT5KhsUl8eC6rz6bYvGJ8OiQaX1q8Fl+L24g/JyZJr6rY&#10;06WY7B/F01WyEAnSy6TFEeTGNwp3RCzDzMJSPLh5N1x+NA1G9jxEgMiombRFZPPDBs6fi16FhSmH&#10;cEIQrYquTuRVV6OtleM2Sy7d6zSxMjAwMDAwGAvoK5lOltchcX+WIjpEgJzExy2qMxk7J2chp7is&#10;zwyLmnsZm8THbfbldFUTfvx6GFw//gcmPrtAEB5fTHluLtv5CNJzo8zu7jUGiQ/1qbiW+vZWtIiV&#10;Y03N+NOeNEz0EWTFO0K6ot8eugSzswvgmZ2DO0mT40NTXEx4iOi4F5d/DCYFLMKz2/bhR+u3YpwP&#10;GzXT1Nj1fmp6zJ88vcKly/snIlYgraYW1S0ttsu6YJa9kpAZymNgYGBgMEbhEE+dPb04kFWExORs&#10;mbndSXzYrV0vk9eX+EzLk8bOJRV1diVOcjHGRB8l29BcTC4LlNe349mZi+H6ydu47mny9vLBzU97&#10;izIP0571lCRo7BEfhaP1DfjVxm24J0xcwLwQuPzI0HgRPObH4PaIpfjMqk1w+Qpm50PbibywK7rl&#10;nq6nvKzPWLEvGSyHynqYKJHhcpQkOzeIOu4OXoRbfKPwnZgVONXGgZ04IDPZGHFSU95o/TEwMDAw&#10;MLhicJdE7tqZ6voWbE/NxeZUmtpS012S7GhX9yK5TgbOpP3ZlFqArWL/ijrb2NldszJWoCPZ0Ae5&#10;QOnQNs1dvfjv4PW44YG/weNJcnOfLwjPXGX47HeliY/datamQCYCjckrxAu7kuDhHwmXF7mgU2wd&#10;0spE4c7otfhI7DrcErJc2uTIAIQB2g1dLMvpK9LmxEiS4/Inby3y1KK6wsW6+I6IUIAgPV5RuEPs&#10;/+aeJGwqr8LR5lakVtWhpLWNb7NlyGMPJRt6m9v2PpucSkLe6F6LgYGBgYHBSKGvjGFDZ5q+SkjO&#10;ltNZiemFguSQJxcRIDuyszOf18bkfOw9VIhGZeLBCTGUPBxLQky1pT/pSjJ89sq9mPzYexj3OE11&#10;kTu7IEHPzr9SxEcFIlL9qG16mgRbe21PGhshzwvBOH+yuSHPK1uD40EGyf7RMqig1NjQuiA+Hn60&#10;b6z01iK3dA9BhO5bshaTg6LlFNlHI5fgJxt345awFRzM0DMIX41dgd2C8PSHodxbbjsX+uCr0BfF&#10;y32Jz9hlzgYGBgYGHzAoDUhLeyf2HT6OTakUuLAY29LYu4uJTz+Fkpkm5SDt2Am0dmm5dXWGcFmy&#10;Nxt3PTVdurtPfY4TmF4x4kOpJSjVgw6W3drdjcDDmbhhZgBcs4PZWJncy/3jJKEhF3ROGErbKNhg&#10;LE9ZyRQT0dJTa4LfIplbi4IU3hUQj+TGVvhl5uDe+RHYVVOHHfWNuJ1SVbzrj39bnYDjTVqVp5ok&#10;NTxsuEzzhUMhP5LnWESHhgf9s4/UlIdhiI+BgYGBweXH6co6bEnJwuY0TllxHtlxlK0H8uRnQnIe&#10;jhaUoVt6V8toekOTi2MBWjAL7Mk8gc+9vACuBynFheeVIj4EYgxMBDo6u1FQUY2TDY1IPFWGX+zc&#10;h+sXKs8rcjMPWCS1OGy/E8fxdlRsHtL0XOdLBIjtdlwLxP5eoXhowzYUtbRIt/Qj1bWSq3qlpOHL&#10;4bF4bVcSznYye+3uVTeToyNyu1TzBuUoclfOIcJUp1erfFSh+tSy9WGIj4GBgYHB5QdJnmPHTyEx&#10;OZPd26VB8/mkh4ua9hL7JCblIP9kpZJhDqE2xkFcTXthE3Iq6vHDNwSv+Mk/rhzxYfMZ0qv0IL+p&#10;FdvOVCG3tRUnu3vxf+k5uG5+iNTcsJs5x+KxYvJQAEJKJRHAU2EUjZk0QdKQ2ScC98W8j9/tSkZw&#10;xiFUtTTx+QT1aerqRE03Lek2EOEhnZO7JY5auBBH6UNsFPlxfknETsYZsOs3MDAwMDC4Emhq7cTu&#10;jBwkyIjOAxMfZ7DDLWliPTUPhY60FleDPOOZF5XeVNkQVzW14yWvNVeO+OhOO1RdicdWr8E/xazE&#10;x0IW4+PhqzHOi6aromRaCZrimiCnvNgLiwIVytg7OtLyfJr+ioTLLxgu72BM84/A/+w9iJOt7XL6&#10;rJ1yapEruiQg9tnP09BY3/QtA4NqoC5l8kbrXYJIZVVUIrX8LKq7ycacNlMtNvkxMDAwMDC4LOgj&#10;dFgGFpZSROdMR+b28wtrgyibO3uAJZBHWGouTlYy+bmwfBwLIKWGUnNIJQQbalNw5CtKfLq7e1DW&#10;0ow3D2fiFkoqSjmyyPuK3NMpnYT01KJpLg40yDm32DWdbH9kCgrfUHh4BeH/xa/B7IPHsKOiGvmN&#10;zWjpYk2OLLRI101ExbpjbMWjb955N1KuXOjWalLTLRdpKaeqCiuOHcXqYzkoqWt028/AwMDAwOAy&#10;wWm+oT6bO7qw98hxJKayHU9/hfJ6ac0Pa38KpNZnS1oOKmo5j8GFpOMVhzZjkSsk+7st7/HRJT7O&#10;npH9zxsauruRWVGJltZ2lIjyxdhV7GouDZOVBke6sLPHlkweSh5e0nWdbH2i4KIcW57h+HRUPKJy&#10;C1HTj8E5W+DYN11m/JIEhbYpTY0aF8SNmCrRdnbds75Xx+tP2t4uviL7oWYwg3TH7jOV8Nu9H6Wt&#10;HA9I8h5pzK3Nue3OUV9JOyM9Tpmrycb2o5nSt5MO0tsMDAwMDAz6Q19BUVxWY2l9aDqLPbw4qCFp&#10;ebTHl1MrRNsSBPnZlZGLygYl1xy2rGNxAoxaw1SH26XXR5X4cDcQ3SCNCPVML842N2HuvmQcqayW&#10;+7y+JxmueQHsrSXj7yhvLtLwUPZ0qe3RxsuCCFEWdl/Klh6Gx9duRl6zwzNrEPB0lFyQhMJuF2RP&#10;yObRdBgVSUBsUkHE5rQgaEXNrZLsEBIKi/HNyHh8NWoFvr9kHZ5ek4Bfb9uN/0k7grDcE9hQVoGd&#10;VbUoEse5o76lBU2dHZI0VdBUHOiUxEb1eVX75Dq1x85Oz+la+Voso+qxNdYMDAwMDMYAbNFgyw1C&#10;U1unIDD5SEzloIVMbpzTW+drgbgUYFNSLvYcKkBdSxtXpmSlPX8y9jHqxId9ntgWhgyaM0rLkF5W&#10;Kb/PbmjGPcEUUTlcGS5rmx0iOpxKgux4xpN2J5C0PxRlORyT5kXgb3vTUa/UVnQipgYDQH5h78vk&#10;wh4E8msrHYUNWtt44jR+tm4LPhO1Ch8NXY7HN2xHUnk1DjQ24Zebd+IXm/fihYTteHJjIv51+fu4&#10;1S8CE2YEYKp/ND4RsRz/b/l6/HzLbngezsSa44UoaGzFaTFg8sW1/00QwG9ExGNnKcUScrae9T10&#10;/i5Hmyz9Ff3pZSonLYkc12JgYGBgYEDoKxOl4LDWMksqkJCS6yA9Km2FjOzsTnichVJg5CLp6HE0&#10;tqsAh9KGpk/1YxqjTnysSRvVIZxPg1feTTsMl2coXH5kr6Pd0WmKi6e1ZJ4t8t6i7OkLlmKcXzj+&#10;OWIJYguKVQ3iL/usWfUPBNah9KobRO3pRX59I9YVFqG0vl7u0yzqKm9pQVVTI1o62tHU042H496H&#10;a4Y/XL6UE4yIVzBuC4jAr7ftx7KSMpxT9R8qL0d6VS12VdXjN6lHOciitFkKgWtuEMb5h+DHG7fi&#10;+8s24vG1OzEzLQv/nXEME+eH41/iVoCsgSgpblkba4La1PUU19QiIC0d1d02cePPLuuiryambWBg&#10;YGBwedBXMtCazU6qGtuxLS0Xm9PyVfZ2tuu5UGGbHw5wmJJZjMYOZWdiZToY+xhV4mN1tBLQ5Z0d&#10;KG1mg9+Sjk78U+QyuMiDa/4Sac9DGh4KSOiixKNEeCgpKREO0gJ5R+JTwcuQdk4bDCuvKYKelhqo&#10;0xXfYQpGN4n/RmQcxYy9qSgXrPXAmTK8n5mNIzU1ONncjGZpHA3En6nB5AgyohYkRtoWKULjGSxJ&#10;0M+370Ny9TmcEIQlo6EFf9qbhG8s2yD2FyTOO0wRJtF+/1D8Iu0oPhFLRCpQkKEw3By2GDeGr8b1&#10;gdGYfugoVlZU4amE7Xj0/S34bcIuHKpvlt5hr27djudXrsdJxa57yGjL6trBLtzAwMDAwEDDJj9d&#10;YjE1swgJKTnYkkH5upzEZuCyOSOXjZ4PnEBCUj7SskvQouLiXS0YVeLj1ESUNDbiqdVrsKKgUG59&#10;dU+KIA6h0miZ4/DQ9JYgFpQpXZCeG0X53qr1+M7qdfAIEMRhboC0n2mSNjiQ7JJtXlj4cwzogQgA&#10;MR9tZ8TtouMauzokASrv7kJ4YQkiCoqxLr8I6VU1SG1swuu7UiU5u0EQsSl+4ZjmG42pvjGYJNp4&#10;fUA8JzidvRATvULxg/jVeGD5OnwhLA5fiojHt8X6d+LX4tuxq/HPkSvwoaA4TPZeiPE+QYIMLZSu&#10;9y4v8UkG26TpEsu3hSwWJEjU6SmI0byF+HDQYvxCEKCVVbV4NnEX7l+yGqfalM2QYn2DTvEZGBgY&#10;GBicB5YaRWXVSEjNkRofIjVk38Oan0G0P+l5yturWCyXCPKTLchPkaUsGPvoHU3iw2oWVvb0orCl&#10;BT9YloBf7EvDS4n7ccO8CCH0aVqL0k1EsuGyIBK3hC7Hc/uP4N5FK/CblGP4Q3omvhC9Cr/duhcn&#10;W5UhMwl9mq4CGQBrPjP4BKOmRs5d0k+dwvKcAtGePeIc8fhkaCxe2ncYT+3YhzsDIvDJoFi8vjsZ&#10;a0+fxc7yKuwsq8SOsxXYVVmD1/Zn4Db/cDy4dgveO3AMK4tPY2dFDY63dKBctK2mpxu1onFVglQd&#10;b29Hen0Ldpefw5pTZxCYW4B/pGSIY7ezN5t3CGuRBKmatnAZPOZTMtVwmZGepgI/FLwEX1uVCNec&#10;QDy8NhE1qk81+xn4qg0MDAwMrlm4CQdadW6qb+vA9ox8JKSxJxcnLh2c+GxN42zu0hYonV3fKQFq&#10;SnYJ2tS011iXSSNHfPSUizX1QstdaioGSDlXj7uDyCMrQAj7SNZ0kAHzAnJXj+H4PP7RuCN6Db6y&#10;KoFtY2b64f6lq7HnLBtDO+cnGXSOvpt4kTeyxkkt92oHdqZIxfUNSBIkZv2Zc7gjZAVcc/1lqgvX&#10;HEFApvsJwuGP0IJTdsVuOFHXgPSqc9I251JRLhpy/+LV+NryNfjSsvfl1NlLSUfhmVOIG/1EW7wF&#10;+aEUHEQQfSI5dpFnIF7ZnarCMnF/6Ck/vmKlEbOu/Wph4QYGBgYGlw/sQHMw/zQ2JedIUkNZ2wdN&#10;XiqLMoKWJMnO8L4hKQsZOSfQRnNocBND9OdChriXESNGfKQSRgpeJWrlBfNV1/X04qW1uzAlkMhO&#10;hJza8tCGy9Kmh4ISUiF7H1E8wzDRNxxv7k9DpSPisiZRQwNH5LHIj0pNca6rB68m7MI/du5FYVM9&#10;lheW4PNRq/GJqOX4bMwqfEGUFzbuwpL8ItSPyrylbg+vHayoRlFrG2KKTguiF4BbBDmcfSgH4WL9&#10;3rBlsi9c5N4fECeDOrr8ozDeMwhBWQWqOq1V4zvAhj9KFyS3G+JjYGBgYOAOFkKnquqQkJypyAy5&#10;s7sTnaGXTUnZSM8l8qPkjpLZLIkvRn6PLoZJfFjDoEWuU6ZrukKZsv6cuBOvJh3Gd9bslp5RE/xV&#10;bB6K2UMGzSpwIdn7uPzCcXtAFMLzilUNXBnHuLFJUP+wWiL/agImt8o+70WbIFI++9Kwsewskk+f&#10;wrrsfBygBKntHSjt6EJFRzfsyDscyPBCuChCRv0j9icPLiZjjLTyKvy/xesxcV4ovrNoOVKrq5HT&#10;2Iwfr9woyM8CUFBH6qdxFK3aLxK3BkZha0WFqpMq1dfNNj/608DAwMDAYCC0tHdiz8E8mb8rMb1I&#10;RW2+kEt7/2UzTXuR5ie7BO0dWr6NPVk0TOJDcpwd1Jn00B+6WL5gIj1vbtuDv+1JRtjpM7iZCA55&#10;RZGx8gKdayta5uOSWdf9YqWQf3VvEhqUpkfG7+uhGsmM9wJEhMgRfchlxQdkm6jjqZ2sA2oWm47X&#10;1qGmTQVgcoO+lKEy1IsiPgI9PTqCcxczMnX8mc5e7DpTjbKuTjR3cWDDiq4uGQfINZfsfri/pKbM&#10;KwRfW7QKJ1rZ04uqoBrtFKxyq2PZwMDAwMCAwbKSZURu8RlsSM4RxKdkWMSHbH5Ia5SYlIsD2SfR&#10;ol3dx5goGjbxkVekFDGk/elSCRzqhST++abt+P6ydVh3rh73hZF7d7giOZyKYoIgOjIHF2l7/ChX&#10;1yJ8dcVGbCk7g+ZuCt3XK2vTOgx5nsE6UAl/uYskFGT8zO7r+sDeHnc/KJss8Xb1nWNxxMENVEWf&#10;RrdTo9tarRc7PLlup0zRQdGsya3+1kWrcb3oRwquWO9sqLjmlFMnpQ0TYexxbQMDAwODKw0WcSwf&#10;ahtbsDVNEJ+0fsjMRRSd1DTxwAlsTMlHSnaxzA021jBs4iO7Tf3RLuWkUfn1FiGoZ3njn5ZuxBfj&#10;N0iDZg//OJ7amk85t5j4eMg0FKTFiJcu3c9uEoK828ESdd3i80KKFftrNmFWuijpDXa8oQGn65qY&#10;EFGRvIJIkJNs8ASZ1AxJVdMFTngJoBrlGa0+U+chWx35j75nUuQMJn24rhF3BZELPfVfDCYujINH&#10;cIwgQwH4e9ohVHT3oK6DtT9rCwrx1y1b0MZqKwMDAwMDgz6wRIMSE/kny5GYdMxKUHopRae7oCkz&#10;KmQ0nXysEPUtKsLzGMGwiY+tS7Gl9HsUkXlOABsq+1HAP5reoizrpOlh13WZi2t+PAcuDIiAyzsU&#10;n49aii1ny9CpYvWwXU+3XHbqRgZFr87CxfseKBc3s/gEYg8exd6SUrlV1imn0vpOjemFLijLpVEg&#10;PgSulS6Kr08THrlVtp+vmb7TGjRyYf/GkvdlUMTxot84tUeUtPeZ7BuJ3+7PwOqiYrkvpcT427Zd&#10;qOpod1yXgYGBgYGBhhQylnzo7O5FRvYJJCRTgMJLIz+bDxTxsel52Jqej61phUhIysUuyu3V5Mir&#10;OUqydagYEeLDHcjru6tqcLN/CFy+lEWdNDycXJSJDk9zWcsL4jCeAhcKwX2jfyjWnSp31KzBJGgo&#10;YK2Q9i0DCpua8bs1iciva8S5zm4crK5CUW2tJBzarZ0qd6/efX3UcMETMYUjVLd34NEV6+CaHSjI&#10;TqzSkpEXXKzsa4oH9P0la1HW2YFecX1Hq+sEZbKNp1XnyKvl09qU1cDAwMDgWoN6/8sP+tOLhtZO&#10;7M0oQEJqgQxquPVAngpqqFNaXMj2hwMhEvFxurqT5mfXoeOoqNdpvh32ug4xxPKJrVXlF6MkokaE&#10;+Ogprm4hWP+0eQcm+kdKzY6M02MRn75Fxu4hY2dy0fYMxQuJu6ESMvSp/2LA6VC7ZGdRi365aSve&#10;2pMivztbX4dVmYdQ284+W5Jwyv699PNdbpzq6MQre1MwwTeU4/pQP8okrhT8MRoeXhEyQCKhQBCf&#10;02L/XSdLUdJM2b8EJCnUVj+jNKIMDAwMDK4COIkHyUE2MSmrasKWFEF20nRAQ4rSzMRn8Mztg5dN&#10;KXnYkZ6Pshpye1LnlLkz1aqF0f9RPmziI9suJ4e65aTMhrIKPLw9Da55lH7ifMJjER9KU0HEZ34k&#10;7ggMR4oQ1ISL9ZBygr22+OZtK6vGPwnilVpHCUh70dbZhRZNINWnLlcDtH6K/vpmZmMiBXj0icI4&#10;ioFEXnKBMTL/15t70+V+Ryur8XziTnw/7n3MPXBUVcJszxpWV8vFGxgYGBiMKByGHko2WG5EyD9Z&#10;ic3JWdjsID0X1vYMXig+UGKqqEMQqpJy7ZLD3ME55XY5MHzi42BsRxub8cd9yZhGwli6Xp9PeGzi&#10;Ey9IT5y0WXk1OZUroHrOY39DB3Mmvp3/sW4bHl+5UWmRHFY00m5IneYydvRwQe0nN3jd5vlZObjB&#10;h1zcBcGk/F5EImm6a1mCjCZd1tmJeyIXwzVzAZ5Yu1VZChHYoNsQHwMDA4NrF32JDxV7nWZvDued&#10;xMZkyuPFCUyltucCCUwvXAoF+SkQpCoHeScqZKJUPqea3tJNsGRTn5URwwgQH7Yj2VFagY8vpGmr&#10;BVIYc7A9bdPTf5H2KT7R+OOOfehUjM+e37t4aHKT39qO+8T5owpK9BdS1GuDZc2vHPf56oAbW3tj&#10;Xzpcc4I48jVFwPYNx61B8ciob5JBGP/9/c1wvTcfL27c4bD2cbjzX03XbmBgYGAwgnAIQLlIf2zt&#10;Q1NbF/YdLcKmlFwVzXl4Gp9EIk0yt5f4FOQnMTkPh4+fQVsXn4+bQCRAt2uYmpBBMHziIxrWJBr6&#10;4Kr1QghThGEiPKTtcRo291Ok/Q9nN39j/0GOrNxLtIdUX5cmkfVxi7Jy8eDS1TgnK9X6DbtDdbey&#10;ZdLVA5rGo8CHus1VXd347ooNcM0NVURS9OfcELyXxlNb/7FxJybM8MXqk6WqAu4P+5qvpqs3MDAw&#10;MBh5KNloiQMiG/xTuaqhFVtTs5CYmsPanmFofCijOyU2Zc0RGU8LUpWUg7TMEjS28ZyEVEhYhIfX&#10;RgMjQHzI46gdP1m7WaacoDQUpH1gz63Bp7vIQPduse/u8irozr9gVorBoO7fgTPlOFpHNkNCyFMQ&#10;Q9V5Fn/UzEeXqwRywo7c36U7Pjd8Z2UNbqcs7lSkh5fo04WRWFNRjRe3peCB9zeA7Oj5WDWQ5KH2&#10;4DYwMDAwuMbQh+i4C14lTAVOVNRiU3IWEii44TCID2uNiPCQuzstswaJNEr7Duajsk454ejzOz5G&#10;GsMnPqJz2rt78bZo+DgyWPZXHlsXmubyj8YU7yjE5J/gasCRms/r/4tEn35SiUn1DZSbrD9XIazG&#10;91jXRN315o69cHkGw0WJTCmys08opgUtwp2hS/D2oSz7cMl7NPmhTzuiJtV2tXaLgYGBgcGlYqC3&#10;P2+nv9klZ2UOLorT04fQKC3OZlk4yak74elbCmQ+L/dtFDtox4FcnK5kJyf77INg0C8HxzCJDzet&#10;uq0DP4pdBpdXmCQ8lH1dJiEdoEhvr3nBeD39sKMqfZkXyMd1LYP4inNZrRxtasI9wWwvJYMazo/C&#10;p+LX4MaAeLl91sGDqO5R2h0duNF0sYGBgYHBoGBNRKf4yMg7KbOv24RFx+y5GOIzQCHPMfL4SslC&#10;/qlKeT6CNUsxwhgm8SH0SI+hP+xNhmveQriEsKX0ExRbxp3wWMTHLwbTAuPxSsZReKal43Rjk7o2&#10;h/eVQb+wlJLUTWpMEKX5065UuDxDpGG5h28EYk6V4Y+70uGaEQzX3CA8vHoTzraTjxsfyIk51Krp&#10;cgMDAwOD82ATj6bObiQfJaNkIj9EeorVJ9nsDM/wmabBqJDr/KbkXGTknkKLsvvpD8MVW8MnPsoo&#10;59XdRHyCBbFZgnH+gvjInFznkx5drgtYDNecYHw3dgXOtFKWdNZCDOdiPvBQ/SOHouwsu8N2VNXi&#10;Rn9ybw/HxPkx2FNTh92NjZhK0Z19BNmcFYS3kg9KQ/SO7s6+I6efTu9nk4GBgYHBNQX+qa3jyNU2&#10;tWF3Rh4SUnKxOa1IEB5KUWGTF3dCM/Ri5/jaLMhUgiBX0u6n1mn3AyWYhkt7RoL4CFAcxkc3bIHL&#10;OwQefvFyqkt6balM7P0VMmy+PSgOSTUUYBAOIT46qq0PBFS3WOTH8RUNj/uXrxf3IByTgpfg6cTd&#10;eHHrVvxk03aegvSLwj0RK7AgqwB7T5RYx1ncx23uy9wBAwMDg2sdWtrYqaDK65qxM10Qn9RckMZH&#10;5/UaHvHhojU/VIhc0dRZ0ZlqdFuCiopoj7TfVfNhl4ARIT5nOjrwuejlgsyEw0WGzaR5oFQU0q29&#10;H9JDHl9eAZh9KFMeb5n3yBWrWoNBoKe8nN3lcyQX4+ZSKotImQbkTr9FCCguxSejxL3xC5eeXw+v&#10;3Ym5R/Ox/uQp5NUz6bSmF533wcDAwMDAwBIMtnA4XVmLrSmZSEzLkxofKiNDfPJlmgx2eS9EQlqh&#10;jCB9KP8kGtqUM44mP8MQViNCfHKbmnHXwnjpSj05MB63h5CNDyfQPJ/0LJIRhn+4chPqurnxWtng&#10;TB1q4A6H/ZM7QVHL6XUNuCOIPOYoT1oEbl2wCCsqavA82fp4LZSan88v24hXMjLxyva9+O3Gbejq&#10;1XGNHHUbGBgYGBjAQXusWQGWFoWlNUgUpCRRJjEl0nLpxs2aNLHHF9kN6XryRf2F0uV9z6F8lFWr&#10;GSLVpkvFiBCfvZU1uJEiB3uH4qG12xBdViGEboQ0Yu6X+HiG4pc705nikMrKEr6G+FwauPcaRLl/&#10;5Xq45lFMnxjcOD8Sbx7Jx7+v34V74tfIabC7olfh/9KPIuh4MR5ZtgYFjZTgQisy6V5QVaRK7HMC&#10;AwMDAwMDKa9ZWis39/2ZkrAkypxeSlujSJC2/9Hr7oTn/KLd3W3iY9WVkodtyTnILT6LDke0Z4Zj&#10;DmQIsmuYxIfPsKe8GhMCY6Wx8juph5DR2o67guL6JT6S/PhF4cMLo7DnbJkUuFZjjY/1pUEbOgu8&#10;k5oO19yFcPnHYbxvJL64OgGfWbwO39t6AB7+MbglIA5Rx09iRvph/H1fGnaUcjZ3GRDRUh8a3zoD&#10;AwMDg34ghQMTjw4hNw4fL0WCICQJcspLe3dprY32+Boq8emnWHUWyVQXm5OykXasCFV1LVaTenpZ&#10;bWK17wICbJjEh5FZ34SpC+JxZ+ASLK+qwRPrt2CcN2kdzic9kvj4ROK+mBU4LDOnw2ooidvhzdxd&#10;o6BOk9OGPShsacbXl60VfRzGdlb+YRgXGIlJQZQUNgaT/COxuOQ0IjLzEZ9fhHUFJ2QVrMYkTQ9r&#10;e4zezcDAwMDAHe68ggIYp+cUY1NSJhJlKgoiPXaMH6fW5jxSM5QiYwTpLPGF2EoG1cl52J6ah4KT&#10;5ehUls+WzBoCgRgB4tOLup4efHfp+/iniOV4QwjUSb6UQuF8+x6L+PhG4+PBS3CkWkVp1D3pcM82&#10;uDgwZWTjr1d2p8A1N1ASn3H+cZzANCBKkKAYTPSPwLpTZ3G2sRm7yiowL/WI9MpjEOnhe2B0PgYG&#10;BgYG7rD8u7TMFmju6MKBrBMyBo+T+PC01zCDGzqmzTQBIu3P5rRCmT0+JbMY5xq09ofJxIWk17CJ&#10;jzZ4Wnv2LKbMj2CjZkpXIT26+ic/lNZioncodpxSyTPt2sxs1yWAukxmnlecd2VxKa7zUcEM/RaL&#10;e0KRtAX58YvGjQsisa+iSg7YvNZ2PCQI6/6qGnT2UF4z91oNDAwMDAxsWJLBIj6cFYCyuScdK0ai&#10;ICMWyRkBjc9WQXBkUfXxdBrXSXF/yPB554FcFJyqQIec+bAxEJ8YAeLD1x+SU4jJFChPRmzWaSsG&#10;Ij7RmLYgCsmV1aoS3dgLMzWDAaDuA+GcuPnfW75WRtKW5HMBaX5i4fKOwKejlqK4ndKWQhCfLvxz&#10;2BLMOXwMq0ThrQrmRhgYGBgYDAgtJGxhUd/agaQjBdhM5IemvUhTQ+SlH0Iz1LI1rYCLXFekh8iP&#10;LESGBAES55Han6wSVDmTnfaSMuV8YTZM4iMpHwqa2/DJkMUcxyeAtQuD5uryjcLHQpcir1Grp7r7&#10;GiYZXDSkmY+1BERkFWD8PEpcSto3yt8VJ4hQBH6zebc1F7qtrFqQ1RC8kZaB6TtScVbZCRn6aWBg&#10;YGDQLyxNj+WapP6wBKptaseegwXYlJLHnl4HNGm5tMJ5wNjOx9Yc6aKm0mhqLb0Iicm52JKSjeyS&#10;crS2D5zyYgSIDxBw4Ah+tG4rbo5cKqdTXAvi+sTw4eVY29bEKxz/ErcGdYqJkX1K33lD6wQGQwKb&#10;hVN3agJZ0taJj0etECQzXPQ9xVSKl+7sgZn51lF/3J4E13uB+N+MbAQdyUJ2PdtcmVtgYGBgYHBx&#10;sM0tqupb5fRTQirb/FBWd9u13bYBYpudi5kGc5Ie9++4bE7Lx8akbOw7VIjSqgYoz3duG2mAMGzi&#10;A5zr6cXTyzfhH5m5uCeKtD6R8PBfJLU+FvFZwOsyfxfljvIMw7MbdypTXCj2qDy6jNS9eKg+0zSS&#10;cLq9Qxqbuzxpukv0Pxk5ewfjj7uT5fd7K85hKsVamrsQr+5KQl13F1q66I708NjtRz1oYGBgYGAw&#10;MGwbm8r6FkF+cpBIeb3SKa+XTV44LYV2dT+fvIxESUjNw+aULKRnl6CmwWnI0TN84nOwpg4fF0Tn&#10;lSN5+DSlrfDm5KSuAIoeHCNJD9n8EOnxkOksYiXxmZ52VB4v+ZcUtGaSZVigjiNCC1Y4dvT2YHHu&#10;CXx98ftwqYSx5OL+5di12FvfjEfWbINHIGnfQvD6zv2OavhmmECSBgYGBgYXC6dNTXltkyI/ZPBs&#10;k5KtB/JEyVWf55OWkSiJglQlCrKVQK7vaXnILChDfUuHbNewic/qkmK45gXiq+t24yNRawXxIZIT&#10;wwlK/fU0F2l6oqSxs8svDuP9IrG2hD26KG5eX+JjBO7FQlvm6L/dsh95vnXpqTPiPkRID6/x4p5c&#10;77cIHwpZgZsWLsK/b0sWJDQS7yQfkfuytk3XY+6DgYGBgcElQMaDYwJkk59cmX9LTnNJw2RBfNKJ&#10;+Aw+dXXJRbu/ZxQhMU0QoKRs7M7Ix/FTVcMnPhHZx+HyChWEJwq3hsViykIiOmRMKz79SNvDtj7S&#10;tocMbH2jcVdoPPKbWPUkiY8q3E1G53OxYOIDOdisPlSecm+nHBTEVNyf+ZGC+NC0Y5Q0Lp/sH473&#10;sovx+fDFCDzM2jcmn6zvMXfBwMDAwOBiYMsN++c4lfJzjdglSEeitPnhmDyJGdpg2Zmba+SK9gQj&#10;w+jEDLYlSkw9jk1JecMnPqvzi+GaPh93B8VgUVUlvrJ0vSRBNLUlbXr845RhsyI+giT926qN0A5n&#10;umMM4RkGqOvkNJfS06gYA+Qz99iaXYL4kLddFJNQsuvxj8RU7zCsOl2OvLp6nGxp0kdy5gpVpYGB&#10;gYGBwcVDSxH7R3RVfQv2HhRkJyWHSUgGl9EgPVScLvBS83OAgx9S7J9LJj56Hq+yqwv/uWErlhYU&#10;YV9tI24KIDseMmwmQRtlER/pUi3te4Lw+t40VQkXDr7HyUoNLgW9nKtEESCa6qJtNT09+PqyNZJs&#10;SkNz0vhQ8YvFrQtikFqj4ijR3j2SOXEFZpbLwMDAwOCiwTK8L+1Rggnk6t6GfQfJ7kYFOUzXSU3P&#10;Jy4jVzgO0Dbt/p5+kRof5TSt5kN60d7bg+N19WhT37++8wBPqxDJIcNZiuCsvbvI0JmErk8YYvOK&#10;nNVCd5bBpYPui7TqodujurOwrQ2fjhPExyfCMjIf5x8vk8d+NDgOhQ2cmV1zHR6a6v4a8mNgYGBg&#10;MCIQcqWX/bjrWjqx70iRDDjINj9ETnSKC7sQYeH0FO5E5mKLm1ZJkK2hER9N2Ky4O/yZfrYaryVu&#10;RfiRozLq709XbhTEJwQe/mRPEq/seyiGjIoc7BeFyQuisfNslVW1wciAY/j0xe6yckz0JdITJQMZ&#10;evgr7y7fMHxr6To0dBNV6mFtj0V+6C/pjNxrMzAwMDAwuFQQ+WHuUN/WiZRjRUhIzpbBBzmWjzth&#10;Gb0yNOJDoDbzH2jxGHQoE4uLz+DJ1Ql4+/AR/HjDNhmckOxIxs3Xtj0c0HC8Hxk2h+OjYUuQ2dgn&#10;OYLBiIFujk1ZNp4sxTifUBlagOInefiTFm6RjN3zQsJOSVabBAtnLZ4dQJKmMbWZtIGBgYGBwXAh&#10;dSdyif+2tnfJGDubiPxYCUgdBEWnpeiHuAy3DIn4aIUP6QfY25kbvv3EaaScqcA7RzPh8gzEpOAl&#10;UrtD2gUiPOQ+TZ/jNPERQvizUctxosMKXWgwImDCoxm1piwxuUXscUfkU96TGOlt55obhHmHsrHj&#10;bCU8U4+iVd5U0vJ0O0anIT4GBgYGBiMDllAsa/T8RFtXDw7nn0RCciYSVRZ3GelZaYBGy/5nSMRH&#10;u0Zr8chzIrZgnCuEqGuOELDkvu4fx1GCifBQwEKp8YnlbT5hgviswIlOQ3xGFg4HdAdpeWf/IUFI&#10;yZWdwwpwKpFFuN43GIml5UgoOYnnl7yP3MpadUynXY8hPgYGBgYGIwaSKfzLWpIgJWI6BZfIKj6L&#10;zUmZ2JKaJ4hJkSjF4AjPozMFNnTiw3TNIQ57Ud5Yj5bubsw7lCkzgUsBS5oeadOjvLnIxkca1sby&#10;VFfEMmS3aHNog5EB3xy+N7xM6dleSNwj7kuYJJ4efop8+kXirrBFKGjle1DX04VmaetDoE9eNrTH&#10;wMDAwGDkoEiEXiI+odgP0aGi0mpsS8lCoiA/W9OJ+BQ6DJ1HtgyJ+Eh9jyZrAl086YXsinMobmyB&#10;f1auELDBiviQF1ckx+yRdj6s+WGvrkhMXhCFXeVXk3GzfbPGLvoOKEKlIDRfX7oGLm9KHUK5uhT5&#10;9ArGd9/fIO179LF0DOng5LHWn7F+zQYGBgYGVwv6ShVeI+LjlFylNQ3YkZ6HBBnlmTQ+V3Cqy2qs&#10;WtCGr7Wt7Ug5W4mgwhIhYMMEsSGiQwlJKYYPpatgd/bxC4Tw9Q+XgQ1dPiEIys7lenq7+4bukStX&#10;QOCqU/KEEfs2Wa77SgOiv+3V0ZHVDeM9+Jgr0nYLSlujmpBRdw63LRT97kcaN74PMpyAZzD+kuwe&#10;R4mJj4TFcq/ktRgYGBgYfHAxsHyRgQ4P5SqPL5r24ukutv2hTO9s+zMcUjQk4uMOp1hcmXcc/xq/&#10;mm16rKzsZNtDNiUqO7tfOD4UtRRfXrkTrtmheHDtFhX7p5vNh7SwdZCJKwEmNI4i0CzaltvQirZu&#10;pe6S+1A7OUygpDuOY65E+6kNOoaPVh2G5BVKkmPF75HEJwYTfMOxtPikfaCkd6TD0+HFVW2X+yIM&#10;DAwMDK5h2NKzrqUdyZlF2JSUpdzdKb8XBTwk4qIIzzBc4C+J+DiR09CMu8lF2i8SrkDy5KKpLdL8&#10;iLKAguVFY+L8SDy6cSveyzuJ8Z7hmOgXhc2llVwBCeoeutwuJXQvP/qQFQeJISzOL8Fd3tGYnpGD&#10;rRXlONLQyF/pP4onsL6H3PzlxVxWWE3uZTpG2ptfJe7HTQsoYjZp3hQB9Y3EHUGLcPBcgzyuh+gO&#10;ad2oyVyBpD/29RkYGBgYGIw2tAaEeQCJn+bOHhwrOC2TmyamsoaHtTza+4u0QeeTmqGUiyM+bqRA&#10;4+3ko3DNIe1CLDyULYkUuBQ7xjsSv0jNwuMJ2/D9xK0YRwRpVhDuX7IWpR1kgsv1dUuPostPGgh9&#10;Lsmxcqa1DV+NWSaubSGmLVyKKSFRuDs4Dt5p2TL+jd6d28+6k/7653KApuDQy9Ny6bV1+HTkMnxu&#10;1Va2rQpQiWLnhePri99HudJekZaHUl2wyRa1vVeOPWPebGBgYGBwucDShv7q+QveQmtFZeewTWZ3&#10;pzQXpPlRGd6H4fE1IsSnsLkF9wbHw+UliI4faXoolg9pfsIxUZChzyxdj+vIzsc7FF8Syz9dvwuu&#10;GQvwmy070C4FLl0gEYkrOMWiz8vNkeVYVQ1+uCpBXA/ZysTIzPKuuWF4aEsylpSW4VhDA1op8J8m&#10;Der4y623ku1VjaZe/P2uVLg8AzAxZBFuDF4iSY80bJ4bikfWJKJdH6TNlwSaujskEZKNl5Vd7qsw&#10;MDAwMLgW0VfsK3nq2FhR24w9hwqwITkXidLo+bggQ3mX7PF1ccSnX7Dm462Ug8qzK1aSHkqPQNNe&#10;MlKwP2UEJ8Ebjl/t3Ivk1k5M9I3Ct1ZvQIsmDPIqecLossPtlDpyMRGE8PxTuCV4sZwmokSr4wIj&#10;cEdEPKaKa/pySARONlIOdDrI1gBd/ik7GiTMYjaePI2bfES/e4fg37fsxcdi1sPloyI2e4bi99uS&#10;+hxW1tKCBQcOYmNuHul/eKODEBkYGBgYGFwxKI5AaS7Ssk8gIekYNqdRvJ/zCc1Qy7CJj0qNiUON&#10;TbgzOEbm43JJF3YydCbtTwzGBVCWds7VdVdoDJ7amQQP7zA8kZhkTasw7blCmgZFfGQryGuLpo0o&#10;f5XArrNV+FT4UkF8KN9VNCdf9QsVZEIQIa9wLMwvUpUwbWBYzuGXDUS2OkSbS+rr8Of9Gbg1cBF+&#10;l34MU8nOiggoRW72DMf0pCNy/z2nSpBTew5pp08jNC0dZ9tUbKVe7WJo2I+BgYGBweXAQPKSVQma&#10;F3R29+L4yXJsScvFxlT29HInNUMpwyQ+JCBZ00HNenlrktTqyNQIMnIzG9WSpxfFkZHCdz4RB7GP&#10;10I8nbjPPlpqWbqUrYrjFBpy2+UgRbqj+YPowPMJO9mGKYjaH4pp4Stwa8RKmfX8Zv8oLDqWo3Ql&#10;2gl+dNpptczqCyJq+gtu85n2Thm48EMRy/CDTXtEX0ewFo7IjyA+QZnHkdfcgp+vXoMTjWzkbMEa&#10;X3QNhvgYGBgYGIwROHhBWXU99h3MQ0Iy5fMqcnh7aRf3/u1/dEqMYRIfsGZENSixrBJTfcKlJ5eM&#10;3txP0aSI7H1+umabjDBsVUXalh4VUcYS6LY8dlz3ZQOd0/tIFm4jGyZ/0lyF4eao1bJQ7KKvLUnA&#10;7N0pKtO5OmJ0eI897enWL7pnilvb8L2l7wuSNh/jA6IxgXKlEdGUfS4+fSPwx9QMPLQmEe/s4Vg+&#10;TZ1d6OkmLU/fjOxXoq8NDAwMDAz6heYECk2tHTiYexqJSZk89ZUxtBxfI0J8pGGvyttV2dONbyxe&#10;LtMkeJCWoR/iw+RHfPpH447gRfi/1MPYcLoUZ1ralFC3LE3OE/BXRhj34nR3D/41fh1ccyPYVoaM&#10;nedH4Dqx/MbBHJSLxnVZxs2s9RkVOOvudXiSidIkPp5YmyDaGAhXIPcx2VV5kEG2Xxhr2/zJ+DwY&#10;Hxck7mxnNyrbWhGXcQjNXVQn9TvR0J4r2dkGBgYGBgb9Q4tZtdotZGJxaSW2pWVjU0o+EtKL1fQX&#10;ubyr+D/9kJ9hEh+ennImLH1l1364vCiKM7tQ91do2os0QqRBkbmk5gUiJCtbVWlb+rD8VcxHl8sI&#10;fbpznZ342Zr1uH1hHCZRdGrlqj9BkLsvL16Dt5P3o6aLdVc80TVKxAfc42oBHEKRNWRzj2TBNSdA&#10;JoqlqS0PyssliM6Holfjp/sPy+CSt4Uswg/W7MLfk48gu6EJi7NyUFSvprsk4VRhDPUNMDAwMDAw&#10;uILoV+z3cYoCahpbkXqsBIlJ2Ui0prR0pndbEzSCxEfrHLgBWU2tuDdilfQkGu9PEYP7IT5K6yOj&#10;O5Ptj9dCvJV+yKpTEqleRygjRXqsa72cUAQgvKgIL6Rm4N7FG+HyZZul8dJTLQyfj16CUx3kA0Zt&#10;t48ZSagukARFfpBNVC+RrV4cqG3AHWR/5BMh+pYiZpNHHRGgaEyLiMMn4lbjZt8wLCwuxh/3HUFo&#10;/im8tGYTNp0stWtX9ZIWiaMoXInONjAwMDAwsDGYJLIC7gp0dPYg/0Q5tqbmYCPl+pJTXsdlhGfW&#10;/NjkZ5jEBxYhYcNe1nq8sjMFrhneQhCHD2DrQ55eEdI9XJIH32h8OmQJ8htbpAu5LeT5FKPEJYYI&#10;1rH8fvseTPQJxuSFS6Sn2vj55LIvyIZXJL68eC1OdTvYmXQtH+x2XRr4DGSPQwvUqk40i7/PkxHz&#10;3FDRLiY89Ck96+R0VyRcMxfgd7tTsLaqDnf5R+CHyzch7vhxVWmPLE6iw2kvrlyPGxgYGBgYMAaW&#10;pXJWyJJXvF95bRP2HylEYlIWtqRS0MN8bD7Ql/wMm/iwFobFZrcKQHiqtR3/tXUPbgkiUhPOREfm&#10;77I1QJwtnGLjkHCOwfVe4Zibcxy/3b4L6087ckn1OC7JvrbLCI7n8/zGnYJABPH0XGAEXxMZDftG&#10;4fagOCSpNBDUITwFNRrguuXMoorbs/pEGW7woSSwRHRiVOTseO5rIkA+MfiKIDpeJaX455hVcE33&#10;x4ubtsgJsrONrWjp7JJtJm86rV3TvmmXB5frPAYGBDPeDAyuLtiCX4o+xzeaf7Dux5Za7Z09yDtZ&#10;ie1puUikZKduWp/hEx/3v2o+ipq68WwVbglZpLy8yL2dEpmSpxEJZ87kLos/C+y7Y8hTKgT3hsbg&#10;YK0iEpb9EGkm1OJlBpGEPyXsxCdF+26KWK5IBtkw0VRdDMZ7RyK2SE0b9Y6WroQuXk1EqZtd2daO&#10;78Wukh5yTCrjMIEiZ/sL4hOwSBk0x+JTSzbizvDFMlXId5ZsQGVnN45WViL+aI6M/SNrc5tHtG2r&#10;qN+Z2OqJTW1izUSJeoesg2g32vcCbvCqTq6f/lK+ML2dCBjXLS2XWLWlDuTB79zC4Hp0XfJoqz7W&#10;vMm2WgfRvnrZ4NoC3XuVXFiOGf1C5TFtOwvQM8ZjXT4do6TBvRSo1qkl+tDt0s+AXlZvIbWNj7Ge&#10;Wt5HrfOaOpauVfWReqw+8OARwEu6V+z+UbA6xDEuLgC7XoI2Cem7zZmegfex7yHHU+OveVvf+6Xt&#10;YQ0Gxrn6FqRnlSAhJRsJ5OlFbu/p+cMnPoOBpmG+smyNzHVF5GfcgsUypo9T8+MsMiWETK2wED9c&#10;sR5VpI2Qt5hfUPo1dVnRw0Mtvfoc3kg5irtCl8lrcQVQQMMo1gB5huPZ9ZvQpO1vRimAIb+E7HrL&#10;unrwzRWb5HQba9VipY2P7EvVx+MpgGFAHFw+YbgzZDFSauplDREZmSisc4vj0wfc3/ZLltZoKpOJ&#10;Tn+QD7V+4fYL9TDTA2u9Ud2JEmmgyLqLHmz73g/cn87t9ovBhqrD2s39e4NrCTQM2HexvzFF6zS+&#10;aQx2OsTQWBoz1B73Z8YJem74+eGr4/bbb1D6TtUgn0EVPqRfcF0fdMh+kj/alFfrYOjplKTZfeT0&#10;gRpafA/0W5TJtDqbY0fHtj716mMHgXyXDtoSA4GO7l4Un6nCnoO52JRMxs8Fo0t8mkR5etUafD4m&#10;HneGCQHsS4KZBHLUeaTHmgIjwU12P7MX4u2Ug7IebUDNjNt5htEHs+5elLZ1YNbBbNzkE8LEh6aR&#10;BPGZGLwYH4nfiP9ISECLfHjooMFeTJcI9Yzox4TOEHgsFx+OWMoaNTnFFcM50sjWZz7HUhofGMfE&#10;R5CzeyIWI7+zHaebGnC4vErVO1CH8kOof4/oF2m7+HOuowfVLZ0429COsuYOnGvrQqt6Pw4a+LCX&#10;lZEqh70MDlnf0YVKUUdZUwcq27rRYh3ODz23ztlGvaw6RJ2xoQOobOqU03fVrR2yHknRZOPFC03F&#10;m+IWDHTNBh90yOGgxjyJuQYxdito7DW245wYxM09mhRogU9rFxBAlxU85tvExznxvJwV7a7QbSfZ&#10;Srv0UsJn55OoaR795R9lZJKonwLx6KC+tQdV4jksb2xDdXMnaju1xSZ9+0EG9wyTkh6U1TZj8a4s&#10;BKzLwPS4PXgnege8ViYhNOEg9mad5B92Uis2lHcI9TVpz7jn+Qi91N/x+s1Ef3vQ0dWNhLR8hG04&#10;gNAN6YhYn46wdaJsOog1SdlobCUjDGr3IO/caxj85HJfEppaOnDk+BlsTs0bXeJDpzvZ1Iyy9g4E&#10;HT+J60kjQZofldKivyK9kmg6zDcMty+IxL7Kc6ouTSr6nGLUQYKyWwz24xWVqBPrL+3YK0mEnK4T&#10;ZOOWmDW4SZC66IJi3t/u5xEFVSuTiMpfJUBFdw++HLdKtCVIkDCaNiRNjyI+cuqQcqZRLKUoTBB9&#10;+c212/DxoCik1NYLUtAlHkmuZ9BfDJJo2urUrOIKvPjeYvzgz2H4lz8F40svB+CrvwvEd18LxgOv&#10;B2PlPhWSYCAo4kNXsz/7JJ4RdX3/9XB843cL8NWXA/HtV0LwwJsRiEpkwisPkZ3p7FC9ztvoZf3G&#10;wjX4/n+H46t/CBH1zMe3/hSAn/wtEq/PX4WztaR3FOeUyWTVOJK/vhxVGlxD4Bu/L/MEnnp3MX74&#10;52Ax/gLwtd8G4juvinH8PxFYsTezz/5jbajEbz+CB98Mw3dfXYivibZ/XYz574jln/41DCFr9lot&#10;ttttC19+QdEyPz/peafwwjuLxDMdim/+XvTDy/74tnh+7v9LKF4NXC9IlUpl80GFJDL2+2XjgeO4&#10;7aH/w8QH3sP1j8zEdQ9Px8SHZ2D8D9/Cc+8ucQTcHfglb/c+yyxaIiGsJhDt7xxreomX+TsitN/4&#10;tRc8fvx3THpkOqY8/B4mPTwbHj+dgU8+NwvZZbVyv8Haci3D7lv7xwutl51rHF3i42TFIVm5Komp&#10;sj0ZaLrLLwr3LF6Djy5eDdf0+fjRik2oVfeVM7jbdY425PCUwr8XpQ2NWJVXhBd2p8PlRYEMyaWd&#10;puai4BEYjaXFZ+Qx1NTReFWyqOcbWCeq/88tezHOKxSuQAqmSARHER8ycPYTBJPsfMTydd5B+HvG&#10;QWS0CoKwcQdOyl8JkNc02OPCjyZdO6n8ec/sk9W4+6kZ4sGjl8JsTHh0Lq57dB4mPDIPrvv/By/N&#10;W963kn6ge+bdiAS4vv8GPB6ZIx7qmZgsyvWPzoLrR2+Jl244GjvVi0Bq3JzgntA1HSiqwt1P/AOu&#10;B96Bx2OemPjIXNG2uXD9299x/6sBqGtVryr1FDgn8AyuXfwleLMYs/+Q45jH3lyMf3iOEDJvIW77&#10;YbmP1pqM/NM8PLwauBGuH/xNtH0WrntsHm54dA6uE9fhuv9/8ez0+D6aHj3w1fB3PPOs0Vq6OxMe&#10;//aWuPZZmPCYeJ5FuV7UN+7H7+C+//DE8fJ664gPKnTfEBLTj+OOnwmS8bO5mPqUD6Y85Y1pT3ph&#10;giBCz85c4SA+g4wK+ZX+nl46RID63hX5g1L9qOQ99X7WBpxt7MBXfheE8Y96YvLTXpjy9Fzc+NQ8&#10;XC/u0X0/90K+Jj6DNOWahqMv7UV+AkaV+PCvDH7AUiqqcF9IpAxWKCM390N6NPH5cOhSvJ1Xgoc2&#10;7oXrHX+8vH2/nBbpcyWXCTxIWe372q79mLyQDIaj2Fib0kBQFGfvMExPypD78zVzfJ2RgLtGJqux&#10;GY9s2gbXHEG+/ERbAsO4Db5Rqj1EfOKZDHkH43c7ORv7wbIKHK1l+x7+MzgBoF34ztmpLFq7e/HT&#10;twSZemg6bnnSEzc/NVcUL0x90hce4mX5ozcj0dRmvxoGAu3xs7fjMEG8bCc/4y9fMNNEPdOe9sb1&#10;j3vi3l8uQHYpa/oU/VKgpb7UcnVSAW59XBCnJ+fINt0qypSnfTDuwRn4a9hW60gbg9E9g2sBlKbl&#10;3/4mnpNHPMW48xFjeJ4cezcI4vzPv/LDqZpGa9+ReYpHFn8LS8T1D74r2j5PjnXZfvH8eDw0Cy94&#10;rVUjXLRcGinzM8PX4fyxw0sr9+dhkhCkk+Xzp4oQ9pPE8/yl38zHiYprg/hoJKYXynfIpCcE0XjK&#10;X/SFL24SfTPhoXfw3Kxldv8NNjCUmOJd6B3L78TTNU3ix2Ol1rWr+6PvhH7j2u/kckF8vvb7heLH&#10;3BxxXwQJe5rbMvmxObjvRUF8zjLxGawpBgyrj5Tx/ugSH7q3NFeuVIkHa2rx8FrxS8szVBoyy8zt&#10;asqIitQGUVBDr0h8Nmolwk6fwbuHjuFTATH4y65k1Hc4haoaXaMObvuGE2fw5Na9uG8ZBTCk+ENE&#10;1EjTIq7DNxRRhSVyP/miGdTA90JwXpN9jU09vQjJLsS9YcuYPAqy5fImo/EITApegltCKb4Qpaag&#10;fGIctXmiID6xZ88hsfgU/PekoKa9VdYlHzepSRnccFHeP72g8L9hmzDhwffES4EeQm9R5okXr3hR&#10;iF+e9/3CD7llmrD0A1VNUVWjEDALhaCZa71opz5NdRGJ8sTUx2bi/SQ9beb2q8ixRJizZDeue3Cm&#10;/GUmjxf1THzGCzc+/B6W7ew7ZeHUFDl72R32WQw+iDh6sgoffUGMlcfn8Jih8ScI0PUPTsfPZ6+w&#10;RgmTBmkp1reCK4w3Q7fAQxD7qWq80/NH1zBeEJ8X561We/FVsBjVP3Ls69Dje82+LEx7VDzPT3qp&#10;55k+veSz+bn/CkBJJU3wXwpG5wka7VrJ7fm2J+diyhNz1Y+xebI/PB6aKYjPyn56sD/wz1+5j7IV&#10;O1Xfge+9FogX342Q4VF4N57BsN83fJyuubKxDV//fSBueHSWJLf0I5PKxMfn4VO/8EG+etf2bUl/&#10;7epv2wcfzn7ts6F3lDU+fBYaKhyDmZDd1IwfLl2L77y/DeN8guT0jId/PCZIF+w4NhqmXFNeEbhN&#10;CPIZR7Kwq6kNPocOY0lOPprbedhIe5ceYm99Lm1UcKatC1+nGDg+waKdkUpjRdNJFINIkKCAcCw5&#10;eVbuK181F2iMZWDruBF8DG11GHKrPttRXoUfr9wovd0oHch1fpH48pJ1eGz9Nty+MB4fXrQGD+xI&#10;AxmNc/weImaUoysC31i8GnPSM1DXrX9XOK1mBmuoap9c7LH6ecXuTNz46AxMftJHvHR95EvhVvmi&#10;8MLtP5uNxIOFfIjcXZ9JkRdV35bDJbjtZ3zMTU97qpcLaZCIBM2Tv67+EbuTdybIAx0vCKk2llGj&#10;8Fvf1bj+gZnyl9lUUdfNT/tjkqj7ky/OQ+bJgUlYnytXK7p+3Wprn8G6yQF9vL27oxbJIt163brH&#10;fSdU+tbhvk0fY78gnetym1yg8/Wt03nshaH3de5v12K3R2+xLRis8+vjleGoHnX6QKs2N60mw3nO&#10;vmezt9qkuL8aBkLsjiOY9MA/5FibKn5F0/gj4jzpoekIWMvJe/kJ1fdGt9s+C59TX6MGX+PA7Tp/&#10;y6Xgr4L4TBBjXhI2+cOBnkNvIZynC+KzSu3V3xg5H6v3ZQviMwM3PkkkiuriHyITH/XE53+zAMUX&#10;0Phw/XZv8DqdiwW+sx/cr7zPtoF2coC+6jt6neNKF7tF9j6DVOoG0vjc/sRs3GgRHyaCHg8S8Vk1&#10;QC/2Bd191rXx2OkQB/2nz3q4vvdXPDtzsW0uLt9j2nzDea8YFY0d+PofgnDdY7NlW+hHJo3ZG9yI&#10;j32Fuj5nK3WvOXF+T15rGGXiwx2u5JZ4iGpw/FwDClraEH/iNG6YFyrjzJAR7jhRPrl8IybI2DPk&#10;nh0nU0O4PAPx6PrtiDtTKyNCbymr5Kp7mfzYw8X95o4MqPbEM1W4N1oQHz8iPWRAzJopCr4o7Wrm&#10;heD1HSn24LvgeDp/B72F+opta4CGri68szcd0yj3mWcwJi+IxH+mHMMTa7fj/eo6pDc043dJB+Eh&#10;yOK0kMWC7CyGa348PEhzNi8SU/xjMOtQHlpV/3f0drJ4Ul11/qPmBB8kHw+HED1y4hw+8aIXJslf&#10;y0RY+JfIFPHynSh+MS9Ym+KoQz9cfc/juzJJCBn+xUrH069WesHc/BT9evXGBFHPU+8thjTzseC8&#10;v0wUatu68cO/hOCGh+fwdBkRnyd9MfHh2fjRGxGoa7PVxgNDt8/x8nQK7Yt+QTj35d9vztrsbzXJ&#10;pb5lImcJWcvgUrVFN9EqtE2v2B+WiHY7xNphSLCPcrbZqkee19lWfTJHexTsNth9oNf5OXE3Xdd7&#10;2TXZdWjY+zAcLbQEyeB4NWiDIMvvssZEai7nYbIgy/c854WUggq5D08xO89st9TZLxLuuzpgf9XP&#10;l5eIv4Ym4jqL+JAwpOkuTXxWqzP1aaHbsr2+al8Opj46SxAfeg6Z+Eit6ZCID9XB56ElPf76nF9e&#10;PH3qZfpOjx+1rsYU2XBeMM+hVYdjk1zXX7gVfd4hgojPHYL4TH6CpkE1sfQS76QZgviscFQ1eKXs&#10;NcfX6LcmBVMefFeMuRl4YdZyy05I95Ue8Vyj3V4iPt/8fRCuP4/4eAri421NdfFhfK36WeNtdk84&#10;m2ttu4YxqsSHbwINZ37BHSqrwPzkdJQ0NKCqqxefjIiX+aWkPYpvCB5K3IMHN+yBB9mrUGBAmXqB&#10;bGhCcHvwclwviMfdgVF4X5AmgkV75J/RMHxWtj0794h2LpR5xaSWh8iPDmDoG43JwXHwP16E5g7m&#10;8vwgDgI18viDxR8/8D3qYHoBAHtOlOL1XSn4bPwaSXx+krAHIWVV+EzEUtwdvhy3BcdiWpAysvan&#10;9CDkZk9ThWH4WPAihBadwpqiQtS3t8l6u8XVMIk5/2E4H9w660WmLqpe/Hz54RuhuP7h6bjlKf5V&#10;RMJjyjO+8lfRHxZs6FND3xW+yl97rYLHA7Pki0WTJ/rlTb+sbha/PCeJl+5XXl4g58TteuxO0/WS&#10;4eVnXvKWL4Ipz3hL7dFNT9KUxUz8OTBB7dU/dN87P3l735eH/b3jhTIgaA8mZXqN76oOrUiN52J/&#10;Z13ZAPXT/jQuaMqY69bH6tbrA/vWodfouaBRrF+vF4Jdu62p0XXRsoPwWNudteoRbW+3xxAVrRGh&#10;OqyN1r68xa7Bhr2f/EYuqk9rq9a1DAwiy997PVKM31mS+OgxeMPDM/C9P4ejtp2Fld1bur+5dvuu&#10;qfaf33y1wvvwk20/R/Zug7dzMPw1dPOoEh/6EULP4IWJD8G+Vrtw3fYY0OPGvkv2+86mS7qfBoXb&#10;uNPHOPtXn925NlQkZrDGZ8jEp7/T9KpmCiQcLsSdT8/A5Mc8ccODc/DizKVWMFV9yHntVV8Mnfhw&#10;/9Jhuqe5EtY7cZ+qvtYG1Nc4Rpn4UEdT4RtCKGluxv9s24kjLS14edc+uOaQOzbF+InGJ0KXILKs&#10;El9bsRYuv4VsP0MaIWX0LAMG+oTiTkGI1hbrBJsKo3Iz+XHaUV6LO4IWy6kjcrPnWESUr4vaFoPr&#10;F8ThweXrcKqBAgI6LnYgWONbv6r50dWvBe0BQFt31zfiK0vXSDJzV+QqfChssbQxkobNZNTsT0bN&#10;MbIdMvmrVyi+GLsMa89WYm9pGbYJ4tOpfgmw4NWPhG7IQOBG6pcKg5deDVwrvRx4qoCmvPzky3LC&#10;Q7PxwP/GoF092bp2e60XVS3t+Jc/BkpvMHqYyT6BypSnqA7SHok6H/fFHYJU7T7GqUvkK1O/8Bzd&#10;u/1wCe58cg5uJENEaSPEtg6THpqJ6C1H1V4DQfeC7nfndl3or1Pg2aRmYND3PG54ldqsjRbpWRAk&#10;xGkDJokAn7+/mrVYcJ5fn8H+jjbT1vPV3PKu6/P1dwI3OK9cT3Hq8+mrcpaBtvNRdL1aA0P1EXlj&#10;w3/7PNw++w44anW8pPueR/WYXQl4dDvvY//IKKrAh5/3wo2P01hh4kPayuvEeH5DEAqGQ1ioZftU&#10;dF5uDa1rKw3nKLF7TJNO25ZjJHB5iM/cIREfu1a6Vzw+6cx9xibBuk/qXloHqnbqDnZvpjusffQC&#10;nUk9X9aUvHrW3O7cUEDE57ZhEx++8pyyenzpv/xx/UMzRJ/6i/fjXPzHrGXq3av2k2Nfreq/akN5&#10;01CJjzvUvdDPjyqajLk391rEqBEf6lj5GMhe1i8qHhDrT5zCbzdtxuyj+bhhfpgU2jJnl3c4vrB0&#10;Hb66dgsoxxe5ZJOhrhWfRu4nlr2icFdAHIJy8/D+iZM4WD2wLcfwwEOkTDT7i5ErMUkQsY/HreZY&#10;RAu0FxXlwwqFd2a+PIL0WxT3Z2ig+nnw88C0hyTpOnyOZeKuoChJZqTHG0W29ouUxEtnuJfpKQIj&#10;OGaPVyS+tWQdVpytQlZdE4prnapQ+3TyXEMZ/uqh5KIPBqK3HpYuwGQXwcSHXryemPzoHHzxN/NR&#10;VGl7xegj9blSCspx17NzpdeEfpilxkfa6PB8+rQn/aShqf9q9kiTZ9VPrVUfELopHZPFS+XmJ7zl&#10;y5+OnSJeWHeL+lMLy9VeA8PZ30MB3dfB7qx+zfI9HajeXuZC6tS98gV1AS9A5Ymg03nY2y5wnIJ1&#10;mbJc6Jr5O/orr0fuTkuDXTmBrpmIDRVdB33q1zytqXgysjr60/+0lL5ODhanyqBtJjhe9G5wjvXI&#10;zRmY+NC7mPYEjTkagz7SXu2mx2didTI/w3QtvLe+ZrHm+DHCtdG1uBPNoUFrXS8Vl4f4DEXjQ9dh&#10;RcZSHaPX3M/nBB2n+1RbwhBo6fwxoT1bud+trdbSBSFPp+oY8LlkXLTGx7HO45ZbWdvaiYfeXoIJ&#10;P52OW6XhuC8mPDwHLwjiY4eEtK9XPhKqHl31kDU+Q3o+Hf0n+8B9fFxbGDXiQ+BOVv1MCz00yPlB&#10;SS0tx46z5/Cl+NUyi7uePpKaDEks4gTxiYOHHwU15O/GU34vctcmryWaIvMNgYf3Qnw9egUKW1Wg&#10;rQsM7IuGqK5R/Hl+4zZ8YdkWPLD/sCIiNhlzeUfiN9vY5V5e4QWID7dQD77zX9bJldV4nMifZ6BM&#10;NUGaJcpiP56m//yj4SFd6dneiPNy0XShIEhzQvGV6DVYd/wkWjrVTLIe7VaxVy7cU07SYr/M0gsr&#10;8dFnBdGxyIvStvxsHu56eg52ZmttnNi/V5qhW8eGbj4iBM903PQkvVhomoxftESc6AVOy0Sk6EXz&#10;87nL+rSRl63XLP574Sbc8IAgPiS4VF2THp6F7/53CCpbhx5xluo919yGvNIaJOedRVJeBVLEZ97p&#10;GpxrauunDf3DeoGT8O/h1AAt3b2ob+tEgyj1bV0y8jVDvCLJOF+BZlgKy2uRmlcqzn0GBwvO4lRN&#10;kyNuCNXHNlp8lP3SbBF15lc0IDW/TBx/BmmCXBZX1aPVOQwlURqs9e6gfe0KaI2C2WWeqpLnSM0r&#10;R/rxszhR2YCmLme9ooU9/Pq3BRp/WjSBvu/l62jt6kFDK/dNYztP8RKIEDrTn3SKd0ex7J8zSMov&#10;x8HCM9Lt3DbjojOSNo3GnHUYf+MQnL/zXydI9XtyzE59hgnzpMfm4PO/mo9ii7Dbv8L5QKqTT8Qt&#10;0lfDqBHtp5gqB/Ko/8/KcqioCieqm1B3XngHFpAXcyfcMXZsfOjd5e6SzWgXG0rrmnG4uFL0B/VL&#10;GQ6JHyOltc1sc2jtz+8HfrvYNTkh+6ufsdvS0YUz9eIcp+i5LUcaPbc0NkqqcEqcu5kMbS4Sl2rj&#10;Q2v6rtLIeC04Adf9lAi2D26Rmmh6p83CL2YPFuuMa9FVD0Z87n3JB3lWAENGnRhquWX1OJB/VvTF&#10;GRwQ7+lTNc1uVJLHhVPHei1iVIkP30F+iciOJiFIOk7HIH476SBccynJJhkKs5s4CXk5rRUYwaSH&#10;DJ0l6aHprkhBhjhSMdncuEjwzwnArxJ220Kin4fEhhpcQwE3XCLweAmmBcRhArVrARGNeNbCUBs8&#10;I/GN2KWQeif5khy4fvvs9hKdghzND9ecwyu7k3AbkZo5FB06VmqUKNI12xTRJ/XHMkkK5Trt40P5&#10;wkLwmchVCM3KR5ueXuih/9Tz+iVIy0oc9fb3iukL+evcaie/4AgULfkHr4Xh+kfmCNJBU1U85UUP&#10;+ZSHpyN8yyGrBm2vpPFK4Ebx0qZfQXPkS0UeJwrF4JGeWeIFMfVZLxk19Zt/DER1i+X86ei3LiHU&#10;e/HIW4tww0MzBInylS+pG5/xkhFXX/bVsUwGx7nmdizfm4Vfea/Gt14NxX0v+eHuZ2bjnmdm4SNP&#10;zcanf+kvtofgP71WYcmuI6hubLGO7f8O070njQcLSar7kb+F4f43Iri8HoFn3o3HHkkMuYYWQRoW&#10;7czGz/4eh8+95IW7npqDDz01F/c8O1vaOT0/cxlith9DHbmGSNhCua2XAtAdxZPvLsZnheD+sGj7&#10;R56ehY+J8oVf++Pxf8Rh4cYDKG/WJJBHQ/9tZ9jf8fnONLQhctsR/FII1H99JRif+jmR29n48NNz&#10;8RFxvi/92g8P/W+MDCuQdaYf1bvSAOhRxP3TIcnS7MU78eAb4bj/LxH47usx+OEbUfiD3yqUVAsC&#10;op6hBsEIY7YfxRPv0DX6if6ZjbvF+T/y/Fx8+b+C8OTf4xG86YBMncLnO//q9JbqpnZ8+7UITHyE&#10;3IO9MUW5Kt8gxsxzM1ZIg1SGPda5zdxrzprrhWRfvi8Pv12wURLtz/5yHj4qxs3dgvjf/dRMfOz5&#10;OfjiywH40evh+L0gW1FbDiLrVCXauvQdOL+dQ8WFND42CXGew/18vL6yH+JDMY0G1/i412WD7O78&#10;1qTiZ+J+kSv2J1/wxF3PzBX3bS4+9txcfO2382XE7NBNhwRp4fAa1pvIvckKWjNLBPmAINvBYkz/&#10;ITAB/5+9rwCs47jWltmWTIG+pE3aNKXX9rVN27+c0msTM0PicJomTdO0SZoXNJMkCy3LLFmWzMzM&#10;zMyMMVMcM3//+c6ZubtXlrFJ2zQ69ure3bs7Mztw5pszBx59tw9++IqM2yeT8cX67PuJ0i8T8MAT&#10;SeqNu16TnojvNxNLt7rwPJZY8L0Aun3gE/SQ7hOXo0L15ihfOxEV5Pm4BratWrZmIn4k5W3eaxpa&#10;yNGk1yw5pqNJjwnoPmoeTniE4pK+PvBJwSYHfBjyp9OoBTIOe+Ibz6Qr77pf+uADj1NXMhOPt+qP&#10;njKGwzzEzwifVfqEgQ8pGIaRL3rY9TUnT+GLnanknIMiai1FaQZBkHxqIFBKezjJE2jwu4/z5cCP&#10;gqKeKJbYCZ1XrHN5XMH6w0exy5m+ezIezEa/aINJCxUAAR4+AJ2Wzg2ShQcP49d9h+GOrv1UGmVh&#10;IXqbjg+lVO26o/KgYbBp0aWl5F82OLfQG8zIrlAraNGHJ/DnGfNwT4YAwORM1WdSqza1HKNUxyRe&#10;Bnzst6Lp/F3qJ6kTHujWF62WrMDWyOrSbcnoK34y3ZvgonjVNmrKTmkP/fqQEZeq0gLvZo93d7EU&#10;LuCo0AkqRr+VjeLV24DOD8m0qdRcrl6ybj2QSZSv315W4qnqOfULDRMwZ6O5CQjI6nTn0VPqZySu&#10;JpkCt9uo55OEMlWbo8vIBaH7bbI3wBDUxZA569Xlf5wANTI1evAtVSdFt+DKSd6xdVP0vBQ9VMvv&#10;sTVa4BevdsAAARqefRhD5lnQf6zPWD7/13UMYn77DopLGgRyPOjh+qX04fr7rkMf4bHW/VFeJqxS&#10;VVsqQytTOx1xtVmOBFl1J6BU5VaIlTqt0bgXthwIfKoQtL2UNgRlqjVFsSqtpR5M16lMXam/OnRy&#10;lqRplqjcBL/8e3cs2Wz1aHYzVr7IX/tvI8H1eb5V3+mr8NNXOqFslWYowfIJ0C0taZepk6RMnRK/&#10;4rWTFXyWqtwMX3kmGQkDZmo7W9KS4uV820Fu2+rDsxfxSwFS9LBdXNJlHZWo2golHnkXvSeb5+R1&#10;e46iVuOe2qaav9RP6Xqp6mOltPSXkjWT1JFfySrN8Zs3emDhFrPI0ve5wnfx+Vn+s2UVfO9jSVK/&#10;pktWnv6npP+VrNQa7YfOsWd9AvkoPF/OWLMTj77dR9qtDYpL25Wo2QaxtdtKfXALN0n6bgJi5ShV&#10;K0EtDItWi0dc1Wb44mMtMXbhBkuvgDxulq4NfFrjmXYe+MC1q2tZtyDz5x7aDZq9XoBPm2sCn60H&#10;PfDxJWbqoS1Wx8cprUseMBvfeDpN+l1zOVpp/42rkyp1koJYGeNxHF8yXtkv46RfE5z0lj4WIQJM&#10;J0GyxUOwtczYZH9OG4S76rSV/sZD+qTUa1GOFalrSpvjpC+Wr8M+2g7Fpe5LSd8oU4n1now3O411&#10;4WtYco7XKwVioJsHPiTtYPbXJTZ741588XFu+7fFXfRJ1oALMtvOJ38rV1fKLn2hdJWm6giW/bro&#10;796VRU877DzmverbRxj48HlbHKagtLznN59JUOnZ4q0HZHxnC9+VOq/WUvqh9LU6tFJMUl5Gp5wl&#10;BdiXkbqoLouEdd4E/kpo2/wzSP8E4HMN0sa1qm+1cKlM+F0R23OoU2g2qU/R9F4oFrGkytPvxdpb&#10;AE6VtlAviBKQ1O64J6s/GoyehhFbd2ma8XMX4yud89BGo5AfE7R7xjr65ZCNi7/gmIJqINiogwXn&#10;u6zMc7CkWXXIJPxqwkyU6JAt5eth5VNpVK46ZEx3oCvsx8ekK1zhMn2XrE47BlC2HP8Qb82ci98O&#10;noJiusXH7Su+m23zsR6KOS/RlOwUVY/M1HPqbpZc7XpoSI9VH1EjyNEVZxIayc8V5mOmjmOX6ERF&#10;KywqJZs5eZIq8j3Wum9kS8e7ZSet33MMX3lSmIJMYOa/R8CKTGT3P5mGe8gcFEQRxKSoI8Oy1Vsj&#10;a5JnjJEXUuLK756GZHjt9BnmHSuTzuck3dlrzerPnggDnivqfbpJznhUkFV/yaoCmuqSuVG/KNWs&#10;wmTFWKEBV2oJOjHSMy71j8rTWkwYbfnqLfB/ncfipLP+MT0PE9dbn3JZCTXpOUnqiB52TXcpTtIq&#10;Vr0tqjbOw7YjZ1BJQGCxR5trHXDbpQI9Yas+AD1Zp+gWHieh2HppiHmkucZiOnnuAk5fuIyGrQbI&#10;sy0EBKSpJRuZIrdvqORNs37zYi3gRPKMEeb/s5fbY8dhY/x+q9CK6vqm1pOfxC7hzS5jZWIXsCHM&#10;Oa4+XffTi625DNDJsX66tjmt6dQdgTDmWJnUSldujMdb9Maeo9YnretHcorQRzJR/v6tXDDsgkn9&#10;zLqqmDDpFn1nYN2BE/jByx1QXABV2XpMn64OzOVBZEJyEhtKHbmt8P0/pEkfc07ddByQIi2DbkOn&#10;odTv/y73NldlZjua4f46LTFvnSnSF0Q2jCyNATPX4P4GMqlXaoE7davXu3QwR570rsvDlPZNEhrb&#10;ME0n5bICfIcv2OxSZb+5vbFZ0FYX254LkefaDXN3GV+zUgd52V/Hl4SGzV6H8jXox+caW135gI8d&#10;0eXeffgkajfNFfDbXBYI8fr+lN5qnbDtpIxlG7pFjvSjOOkzsZJHKRlPFWQ8Ne45Mdj+8rOx0/+x&#10;0yu6dVbtnSzEVG6t70qJMes9riH5hdUBx+kd9enluJ3mwescG7G1BAA82hj/+3pnrP7AeTvWFyGv&#10;9hka3Tzwcf3KDx9wa++MLKa6CRhmGZNlDPKduaVKvmbpcJHIuilfz6TbHEdxAuC//lQSNu/nMhiR&#10;BK+W+HBxl6YODKk03XPWVjwkn8XomkH4RkUCK+UB6Zov64J8gAAsTvgEw5D85rWOuoUeyuYzSf9C&#10;4COd2nXuDy9dQt1RE3B3j0H4iYAATugqzeiYg+LpeShO4JNp2zxmsk2piwCFjrlqZXVX1/6oO2MZ&#10;Bh09gSfHTEXnlevQcsU2xDTvgF8OGYsxuz/Aon17LVuV9uiXyEAumGzlsfPIh+i5eh3SNm3HI6Om&#10;okhyjpnZq05SrnpQ/mHuUOyNmMG6hC/b0MjPJDyR7XTevAUxSemISWT4CUpw8lSSQ70dxttSRe5M&#10;B3woBSPQUwkYpUzZ+ErOQKw77UT8lGSpn57zNqpD7/hJ0Kz1e3RLpkwd74PHvDCXFIb5gz9lYs9H&#10;tnrxRSENn7cBFWq2klUPJy0OUpksZeJ7IXMSHn2vN8oIA6YiIBlWWWFeZCB/6+ylR9GtRalA2ZoC&#10;KnRSNOXqUjUT8Z0/dca+j3yAEwdk3WNURSFoKVW5iZRbwIGbNBXY6MRqIulYWpjVJ+Mgw7L0uU9/&#10;R32uLoUJVmqJl1OH4tRFa3PfygUBHwstYGJqhueIlXz/56VOqN64F0oJCNLyc6JoaHkQbBnoMS+6&#10;ZRua3lOcfC8hDC5h4AI0zZkiZWih0oo76xPwWOgCLSvrVUEEy29WbjxiKrXCa7LqteKFmb1vIJsc&#10;TwmoejFlsAKO2NrpoFKmeQdOFybKtJJQmvVAhXKZfCrWj5d8kiwvhh+Re0o82hQ1mvRWxh3JI/LX&#10;iMDnkbd6qhm5Tg7OGSY9Bj/SuB9+/66Aoqq2jakAUN/DQLF3eKkTGydBBziKSrs8kzhAt0Ft/Lp/&#10;bjW+ets+dB+/FG0HzUbr/vOQ0HcuOoxYiInLd+CstmW4hFfTwvUf4EEB2yWqs1+k6YTCyd1AbYY6&#10;AYyV/kGpGKU+5eqZ5WJ5AdL0bP6t5zKw+ZBbpNxAD/B6VJDEp4LUezFZiDyfNir/7delkYu3o7xK&#10;fFifXuITUm6OAB8jljqsM7LlwEf4/d+ztL/E1eO4MdBHIKsLB4L6OokqiSnLyZ6GELKoqMjtH07i&#10;dVPl2RZ4u9tYB8dJQftZLdnfN7uOU6nWHVwcODCsQI1SQGmH8g0MINh4Zn9ygEiAAA0xilZuhd+8&#10;kYUDbotNR63blvZ0s8rNtpwik7fa4Nbt84lDUFLGGa0ELX8D52x/AnaCMNVFVHBsPIb9uYyA4q89&#10;lRjERXOZhIEPx7cvD9/l3kbJePAZAZG1E1RCzusGqhzYcuOEn3fW5ziVPlqvvfKB1zuOukFP/8+n&#10;fxnwsYkiUNXcee4cXp4wHb237MbjY6cJGOjggI5JfHRrS7d7aErOTwMBRdJ7oGyn3vjWgHGoM3oq&#10;6k6eiRKZXXB31kAUTcnBL0dMEVA1BY3nLQ+tc68o3/EgZftHJ5G3ZjOGbt+JJR9+iMMXDbKQDl+8&#10;gOxtOxGXyXhYPRSU2BYXpT20pOqCdiuc6bRjsMF3S+ekpHHWeU7eef48+m/egQbDJ+FzncxijdIe&#10;k2JRmmPvptt6nczarYTqNPV2oEcAYUo2yqdm4y9TZuDwOU4uNggvsj75Ylci6xH97ZMgBtD78Z87&#10;CtCxibYiV1r1yfRTcf/jSVjsth3CVdKq11Qw3AWD/ukkJsz2jlqtMGjhDrzTY7JOdKp70VB+b9hO&#10;t59+9/fuMkn6LbyASTXLnYISVZs7JmcAhoz/scRhoWmdKzq2sRWiy4SliOW2VR1jSHHK1IzBlZVr&#10;Jau2RckqbVFaJjZKg8pQwlPHbYvwfi2XTG4yoRWv3BRJg2a6fG4EfLy/IjPdJ/CjKNwAlaTPbb5a&#10;MjEwZlJdk6zcIYBCJzUpIwEYj3LCjP+rUTruYjp1yMwYv0dWtLW5tUXGFgA1W3WzXUwSwcCGX3k6&#10;BRsOhC3uTBpn1WO11qLXdJSq1ES3JvjsXVLWu1i/kkbp6i0FqLRQl/73clKr0UpAQGtpTwMgBr5k&#10;BSsMvsijLfFu1kRXHeG/RvmBDwGeTRRmYVWG9aOAWpi31A+31+KoM1HHpIIVHFM3AM3Vfrpuj1as&#10;0xZTVpvUV61s2Pzu3/Xp+r9TgtmozSCUepSK+WaBqABTpTvJarFTUUD9A48n4MtPJOK+xxJ1S40e&#10;lksJoI+Ryb1B275BuAK1ars9Kgj4cNyUqS2Ljr9k4f2ciao30iR7At6Vz/fkaJw9Ce/J8W6PiXi/&#10;x3g9mkn/rNd6kNYvgUM08HHm7A74+BbkP6+xRalnvZYDECNtzT5BAMr2utO1WQkBKYwzdY+U8R7p&#10;z7olWjNB7mW/SlIJhS4IhGeUq94cvafZFqflFtZDsXE/VBZO5Wu0ROnaaShRk35xWqnEjltnNJgo&#10;Wa0lilXh9qOAgbosDyUelN66fkJw+Ghz4UPTNL0g/YBu1pzdxjo7lwGfxP4zEfObt4QHxWucM5Pw&#10;EKxw/Mn4rcc2StdtKG7rFq8eL+Oplfb/GOlT//1sMrYf9QY69hE2Z6ck16SIFrcrlmO8FnmASXpZ&#10;33HkIQKE6BGf44GAL5ZqAw2Mh3HhUqZWivTPZKza/UlZQn866F8GfKxxOUlzRWaXTkgHPyMI/MCF&#10;83hsDK2auiIm1fRoKP1QAKTWTXaojg+lIJSIpHVHDD1Bq78fmn1nmQUYzbzleomUXLwwaRbmHj4S&#10;Mic02njkKJJnLsHrE6fi/+X2Q8ORE7H5/AXM2H8Q7TdsxQ/oQDClp3qZLtbehYRQ8/Ic3NelL5ad&#10;CE8mV9P8Q8fwysQZeGbiHHwnbxDUGSLLmsbyE9CYRItWWxZywqRaBEAl0nprSA+9h5Zs8ZmoOXIC&#10;Zh06gn0XL+IsGagbwZGJ1323Fc3tM9jrERVBn0scKEymrcXJakBnhiky6clqRiaAgTNW+zv171mZ&#10;gRq27Kf3c+Ki355YGdDfejYF24+dQe+pq9REXkXAuoJpp75WvtIoEat3H7GknBUUJ49GbQfqpMvV&#10;nhcr00w5eZjX74lWIt188IQqAHvFVt0icaCnZB1hKsLoGH05fch8ZI9fjrShC/CYMDoGLOQ+uXmV&#10;5iRDcTqBRjy+JJPcsm3mSTyypRfipB74eH8xfvuDq1W+P0GbSn0kra88mYKvPyuTqDAtbjPYFg4l&#10;P37rK10nlNLUl6hPaY4wOkZtrpGIBxqlCONME4AivwtgqFDPTyqWhgKFegkqUes5dU1QQAd8PFKc&#10;vnoH7qnbQnUIlJnq5J6GCmSkAniqvN0TGcMXYuKyHZi5dg96TlqJOs17CQBqq8zW+2NS8FqrtSo/&#10;z1sf+NsKg2C/1VWCjgS5naigiXoQfHezgtHtRXm/crXj8dUn28k7puoWR2mK/p2Ei5IDm2S4ipaJ&#10;rVJztMiziU3z1L98Qbfdo+/qATQ/7Xq4bAXRmt2HcV8jtjvrk6t1K6sq5Ndqg9rN+mDAjHVYsu0A&#10;lu84hAWb9mLgrPV4t+dk/PqN7rinZjPkTnFK/xyW4Y5yi3Qt4FOB9Sh9tUSlFigqAJ5OQrl1WKxK&#10;KxSR70UICuS8eJUW8r0liggY4+Sr24cKIK8t8bEuQn7Nwyb7rqMXqa4Kt1koDdUFBKUrMvneWbst&#10;Hms9GDkTV2La6t2Ysmon0obMxcN/7S4AhTyDZeYWrY2rYjRmeKWjLqiMfA3xr+V+8PQF/OqVDAE/&#10;8fjx37rjD4mD0LL3VGSMmIdOo5bKmF2E5j1noF6TftKP41UPrOxjHDuma1ORPEL66g/+mIG9Tt/n&#10;diU+pvCuX/Rv8sAZ+OXfMlDjvTw8/FqWAkHdDm7gx7z0Exm7X3kmA5XfzUO1d3JR/e1s+eyB30n/&#10;eK39MByP6AfYx1U6PpRAq6SMW8y2vR1HMFdd0pfyfu3pVHz9mXRZOCQocFWJtupSOqm43Es+yTGX&#10;MXKRZfIZpX8d8IFrXwIfcGXGMyJe6+QfyXmzRctQls76GNSUEhfd+iFIsEjuUYffesroo5/F053V&#10;lTxnDv6oCNwFd2bmovaIKchZtw17z11Qfzm7z51TrZu5x0/gF+Om6n0/7DtWQE0fAR7d9Nmi6X3V&#10;jF7NyLn9xDQ798R384Zgu+uo03fvReKKNXhtxmK8PG0hXpo2H8+On42HFDh1Meu1FPP9Q3CjAIdS&#10;K30Hs94q3p7m+ib9KZ5uuj70Xl0yvTt+0W8kms1dhM3HA6DFrM1/RGgn3/0JT/yfBKULI6MEwPz5&#10;GHPRYI+y+mrTd6q7y0n0jp5SKyUqPJr1Vpoq49EiiCVcsnW/WmSUrUtGZUy4AvVvZLLuPdMFLHWz&#10;0yFhgD99tTNKqmKzgQoqN36ubhtMXrHV5RutydK6/yyUqtRUBz6BgEozuAcvq/J767VGtkziYRE+&#10;ied509cqwCknqyn1x6EWZOm6tVPi0RZ4reMYl4NXygye9zo+ZrJvUh+TjpkkgyvgX76RhT7TVmH5&#10;zsMakX7Egs347RvdULa6rBrrtgdDcMQ1oF4EAQUneXq4ZliOlnjopQx0G7sECzcfxLrdxzBpyXbU&#10;lQk4rlq8MnkCCN2q0u2HRGHezWWlPzEooEc8sJHXqE1fmVCbuGcytF5jG6aol+PXO0/Ah2fy15A8&#10;d+Ey3ug+GbECOgm4DIQasy8qk+vfMkdE7vXjneSBDxWbbcvCwKjXZSCj5mq4SpPeGDBzHVZsPYD1&#10;skodvXQXKr2To9aD/hnqMhAEsZ5KS30TYEf0q/UvT9gbOGkHb23QWC44Ken1aND0VQLoWwroZP0T&#10;tHILQSZXmYR//loP7Dt1dd14OiL1Nkcm/2OnCNkNZHknD7dDBen4GJhnvXOiM10Q04VhLD22iUkX&#10;71TpoQF47y3dPLBfX8fHSwW9hdWBj87h569kymKjpSnt1m+vEr/S0l/vrpuAzmMX5ws5Y7Tj6GnU&#10;btJL+lQbmbzTVXKn0lQaNQgg6zreL5g8//JblkYL1m7HOOnn+06bu4iC6Lw0dS/pM/c9TiVzjj3T&#10;R+O7Ul/srlrNMXqh89kUcbBpdNM6Ple4XxH0pfPyw6mLV7TfTV67H1+QhWDZOsYXLQZhuiz62qiV&#10;5ocX6eYCOCmTzokLDE0k4+iSk05rf7Q0C9Tx4dY325oSTyljnPBHLgJHLNiK5duPCEA/iv4z1uMX&#10;r3ZCbHVK0E0HzaSiaSr9ipG+81LKYFfyzyb9y4CPqVJaQ7PzmJUVfeCE2TEwWsDEz/oOE9DQxSyq&#10;XHwsf1jcLLcd5sJJFFWzeJMI2XfnBJHbRbwnuauAqU74Yd5gvD13GZ6ZOhv/O2Qc/ksASHEBGIwV&#10;Rt88Kj2iFEaBidte60DJDH0L9UJMx96I69QLlUZMQt9te/DWvKWIaZMhZc2S9HnQSquLSaOYr6bh&#10;0smgkjalWLRM82l7EOffic4JWaZuaLN8o4I0T2p668eJgkcyJf9rULufBPl0J6/cjYq1W6lug1lo&#10;2QRGpednEvo54GGtOW3VDmGIwuzqkKFwENJbbnO8Iys00tEz5xXMlK7B/XAyQ65QUlFMVofv5k5z&#10;OVrOq3cdVAkAtz/89ghXON9/qSP2eMsNrRd75ujps3j41a4oWcOYu7eO8BPl+xErNLvf+E9Qe/H9&#10;pwuDb45YVRpknonKRGjR9J0/pGP7IbPnc9lFKJD42KrWvEsn68qc23i/ea0Ldh0JTOQ9LdpxGF9r&#10;xPej3hT1JWxLoKLbyipVMwnf/UMGVmwLmek6ogLzQy92FGZpgMKDPE5sJQQsPNO2fwjgsW2sfZbt&#10;OIj7GyWqvoFtIVGnqZ1MUPF45O0e+JDapUpsVW6pyoeTJn547hJ+91YOStSw7Ttl0MLoaRFHBWUq&#10;fZLCvlgCiQ/fyZgzwaH3BF5GgN1jzXvi4Kn8fnD4jifxIwHRJWk1JG1okjSGK0lTIPKL17rhCGcV&#10;RDWHO3d6I5fZzl5Kd2Mz/44jFkpdNJf82D/dFpyUl/GXnk3y4M7rpFgAXZ92NLHurp/XjehaEh9V&#10;Im7Afm2BV6lbYlIpa38FmG7bx6SdbGvbjgkDnyhzdq/j4zq3f5u+01YjTsCLGiE4iQLHRemqzfC6&#10;LAY8RWrW1TFp/a4j+O8naZ1kuihqTCD5lqzSCo1a9RfeZvfZ/RaR0eozXJfaAaPOwwCJ1DhnAuI0&#10;GK1tR9qCKkWtvdr0n6335G+dmwY+fFKZjPvuuB1p7sa9ak7O7XNrH6aTLn29DZ5qOyBy39Xk3sll&#10;Eq3jYyBVt/XZVsJzSwqQ+nuXserjKj8t2n4IX30qScezSavJR9g/6EixDWq+1xPXwer/8fQvAz5X&#10;NVXUhcvWl9y1w5cuo93ilfgCzd4TBbSkmwdnbnuZ6TvBgwAUWjoRMGR4SzBKfdzWmAMXJhlyCtKp&#10;AkgYAJSfKd0VWCkY8b+77ab8hwEfAyeab2Jn3CFl++rAcQaaIsDFQJopZvv73fZcZpZum1EyZWWm&#10;mbqBIC2/3tdLJUJF07rh/SVrcPjMWZy/aExVB2z+sf9PI2MX2w6dwHdeTEfpWhT7m4ItpRucLH8t&#10;k/rRs8GmYqfRi9RCqGwDW4EqWKrbGkMi3nKBF1KHC9BpAe5jczuoQr101Z2o3iRPHQH6fEfIaq1C&#10;rZayejMQw5Ur9XPINAsay5NX7cLdtVqpZYO33iIjLCOM9ytPJWO9s/TwE7qysAA5CfM/iW8JwClV&#10;m6tpY/BkQmXI7CXdgXO9pQ6fi/xB456TIxIfm9ApaqaFhSl8jly4yT3iG9Hej3+faNUbRYWxKeNV&#10;sOUURqlAK6vsLuO9PoSQmgAHHeHNbuNlddnSJE06IRnzLSEgkr6PrC59Ke1v2rCFqidBBdTyDSkN&#10;S9DtiFhhkn2mroikHd3pgjbpNnap6lzQrYEB2zR9x7vrtsWEFdvd7UEpT5y9oDo+BD6Bgi5XpAR8&#10;7fDVJxKxbufVwM5T297T9B0pkaKUwyRcqboN9v0/dcLuI96C7RoUaqeboU5jFggYayrvZ+1gCvjy&#10;njWS8b3nO2Da+qs9hWtfusJP/vFXOWEGZtq3Q9cEPm4r1UtU4xRUUBrGLcj2oN6H9aNge5D3m1J/&#10;wcCnIHN2jo/nUhjolVI3e4a6NDSfvu/xRCzfYoYkBl18f/EM3VJ5tf0o6d+2gKB+nj5fqx2+83ya&#10;AltS4E2JZM96EGWA8vrtN33NLtxZ12/DOikyJbVVW+K17lPcXUGZSAZ8EtQ1gd/6Y71QqbqRAJ+o&#10;dos8Fp3G7PV78Pn6TMPVpxowEPi0xZNtBubjUcFz9o3vZ+cGfLoowFdpOheD+g5JKC6Ln5++2kXu&#10;8b6Q+CifDcry146jYM46aSDhJD/yLlyQ/FR9pBXELT8b9C8DPtcjGyyG88Pu71Ye+xAvTJbVN6Uy&#10;qV1NL0YBTx+UEPBwJ4ERg5pSaVgBEbe5ckwvRyVElNbQ87F9NwCSp1Id21IKfAOpLpEzm7/+YdtS&#10;aoqeag4XzfrKAx8Hghxg8sDJrrn8Otq2Fy25DFSZo0b6MVKLrvQs3NehOybu2YmL7NjhMX/9sf8J&#10;ka1uzklZGrTqqysZk7xwoCepjsiDMnGt3R1MXH9MHYLiVczM806ZpMrUSsQ3BExs3B/4pukweplu&#10;nZUnsFDgQ8XddvjGsylyX2BdkjxkrkpgVLeIg7k+A5O2RsIAW8Xlp2RGg6/SXPWH/CqOz5USYFG3&#10;1cCQzpdVbIQBha4+nTxMFbM52Xgzak7y9FnSpKdnov4xe7ZxTypgcyswWFkT+FDh80d/zcGhM2Gp&#10;BP8GjIjSomIEPlpe03lSk/FaDAvSAVuOeIbH5/xq01LqMl7qsVqwxcZJjeUtIYCUejqn3B6Ef0NO&#10;zk/HD5D3a6VMknWjuk1S9197LgO7nYXe9WjlrkO477F4lHYSAKvjdqpwmjHcQo+QfJ4nBfj8/m0C&#10;HzJ1A2bqykAnpjZ4NjnYIiuIxi7eKhNmgiqaK5B1ulAe+Oxyk+fHNVCGzluvvnrK1jXrNoIHUxhN&#10;U6X0rwqAfq3jaIxdtAUfHA1NRkq2le/npMjkfZtU4FaXlilFJRWlKtO3USvtP5zkKa0oUrWdAmn2&#10;4WKqxB+PUpXaILZmG6dTx3HkJ/qrPTezzFbiKzoh/+jPnVCmhvnQUmmE6o7Eo3LT/jdV031mbZC8&#10;uXhx/YVGA1L2z9VrjWkuRp/lGCwGrJ9H19shmbxX7TiCOat3Ytjsteg/fSX6zVyFKcu2otP4Ffjc&#10;Y6wT401+3HMr/rnUUebnSUvrD9Px+Rz9MBUAfCjxCXK/9lsS+NBhI4Gg8sV6BjKLFwh88qeoHUTJ&#10;gE9nJ7016ZGX1BWTdmzVPxhX9mh03eROX4u46i1Vqdu/O+uBwOfHf+lUCHz+vciGGG2UzLW931c2&#10;YtMO3b4LP8objKKplN7YtlEZAQuvLF2LHw4cDcbO0oCiGYxhRYAjq+eOBBtOt0aBTwBKTJ/GJC0E&#10;IZQQmXfo/CDnWocBKW61RacbfDL0RjFua7G8lAql5amFmJnFe6eMFpbCpE18rzwDVG3S8eKU+ZEB&#10;Y5ZbboAEY/afSAHyattnujoTIwiw/eRElRSUl0lilEwCpEOnLuDhN7qBnp69v5kSVeNRr3k/VXr2&#10;NHPdPtzzWDt1AseJkMp5ahJcqzVGy0Tn6Y9pw3ULSZ0mKrM33YXxy+0eFZGHmAA955ZgaAsn8lUQ&#10;IsyAabybEwIt+k6e2UYL1tsOnKXMJgA+VORM04n9qdZ9AkG3vo69Uxj4eH0UrthKSzrPJo+JTCQR&#10;hhdiiZmjlsjEQmVvrtI4Mdn2BPUE6MWYOgUB+S0bOxu2YAvK1W4jk4oxOvM1Y8Cn6ju5VwEfejT+&#10;9V87mSKxy4vl5Vbig89lIn7wPHQcuVAAzAJ0GD7vqoMOI1v0no77n0hFXF0DBF6hm4q1b3cf53IK&#10;iBIfAh9auHj9BQIlmu2XqUbly4V2owKGqzv4km2H8MWnBOjU4aTA97TtFjrII/DZ+TEDH8ZFuv8J&#10;s5y5gwCNkz19PTUwj+G8XoZxmWol4aGXOuP55MHImbQsCrAbsdWpz5Hv8i3QtSQ+dJXw7Ze745XM&#10;8Xg1YyRezhijnqVfyRgtxxj8OWOUHi9njMVf0kfjb3Jf1Sb9BcyxvQLgE6XcHAI+vsiLN+/FlxqZ&#10;8YGXJrJvxtZqi5/+PU/bruOI+UEfGTZXj0z5zqOr9JeXMsfizjoMN5Ogeiscx3GUTAkQ6z9rvWWk&#10;isccE36TzEYMvV+PW7QJf+kwAg+/1hVffjIZ/9VQ+p30+QryfHlpC1oi3qljJpB06LYagY8AwYat&#10;B0b0wKwxLAdTbv7nAp/oHnolknQY+NgWuUk2ye/ukrobt2y7e9JRSKJKGr10O+6o3Vodm9oWvfED&#10;+s76KYFPATp7nxX6NwQ+sLZnC7qN8tOXLuKD09G6EIs/OoMHuw9SaYiaeadl45sChp6ZvQq/nTAX&#10;X+49DCU75jjw0AffGDoFd2XTosrdT4kLpStOL8i8RJvvoCI+BpffHrutI9je4nkg/clFmcw8lO/c&#10;y6y7GG6CR0q26RUlO/2gJMYiy8UXuvRC1UEjMeOg347hhGz73h5+XHsIfnLkh+sYWQlXrNUSZeq3&#10;j2xVcICVkAk6Zch8vYcRse97wjz+VtQtApkQZZJokzc1nCQOnjiHH75M/RQyHW9FJStVYVRt3Z78&#10;ifOX8Mg7AnRpRq3Ah6v8dvjWHzpYqAP4sln5GCm+vjA5bpmZLx7z+UKLobiardB1zGK9L2A+rFXz&#10;TBvs2tOL8RpZBVOnISTxcfvl1d/rgdMewOmHfffAx0TsBgQonaJ363eyPeDy2x58JmCr3DqKq0k/&#10;NlQ8NebLySWmagKeTsivmBj0BdKYJVtRsc7VwIdbkFWl7k7mAz6b9x7LY9bpAACAAElEQVTDN59J&#10;QSnqXBC0RrZOKHVLRGy1xtIGrQT4tVZfQvkPWgmVlvamgiotdWjRYmb1aWB4klc6jHQ5BbkS+Pzu&#10;7TwBPrRCswmJjJ0BQ8sJeBk4w7mI4BMFAJ+V2w/iwaeSFPj4bYAA+HT82IEPt11eFjBR7NFm0gco&#10;9aHkkib3tnXE+rqzXgbK16EvIkpYWsoE2wb/82yqAr/tB71kM2jt2y1RQcCH0i72tedSzCv4zdKw&#10;+VtQoQa3OPP78bl2dPYxCzcIaGmjLg+sT1Px3sZ2udqJ0r+bSZ+gqfnV/cR/L8NwN/VpmRTaqqMk&#10;WPpD1qQ1LiepK27jhhSQZ63eibpNemkfiZH6Lc5wGwL4qEisji4JNqhbw/O6ZvUX+LYxaSbN7B9r&#10;OzikfB20hpmz/3OBj08zMipd0mbOHkh8bIuSHuVT8WUB4avdVnDwXDQfGL90G+6q3fIq4FPKA59C&#10;ic+/H1lnsNXRmYuX8Ma4SXh12iys+sgG4syDh3EHJTrtuwuYoCflPJTr1Bt3CHj5eq9h+P7Qyfhc&#10;7nBVKmY09fLdBPyMmoay3Qeo0nIUSKEUiJIh6gilcquK4SgCqdDtHAHQ4dZZnm2pEXAldsTT0xag&#10;x649+FnfvnigYy880KkXvpXdB7/qNwLPjp2Bv89cjOcnTcW78+dj+YcfqcVNUCfs1oEyph3XHoSf&#10;FPnBumX/h/jaM2YSzqjqBD5q8SSA4M/pY/SePlOXClBppQp5ZCKxclSQSX3sfO/t2oifzyQM0hAM&#10;tjozplW0Wls8JddJVLb8xjP0YUETT1vll6jaFnWa9SlQye+js5dQ6b1cB3wMAKj+CZlBLVldTrUJ&#10;NigD34wMIRr4jF+yTZg6tzrIRJN0sla9mZoJ+PXrXYWJ+FhRkT9RwMdvIVAaxu2HpvlAX34iIIut&#10;QZ8xBnzI9Fh3MdXaXRP4+HxHL94iq9/WNw18Vu08jAeeMMd7fpIwhWpbyd8hq3JuE1KnhQc9UPuD&#10;INas+syPT9mGVKw1RUqdZKo2w5/Sh7mcSFZSVW5+OxclKNXSdjTTW+o/la+dgBFz/eRXMK3cvh8P&#10;qoK7syZUiQ91UxLwkACfj3uri7T10Cn86m9dBfw0RVkNe9FeJ9OwojC3JCuowzgqW6cgtqb0kUda&#10;4ccvpmLmWucdWnV8gpX+rVLBwMdidT2TNNTdxXoOT6nhKdFfY+gWxuqK9txckMQn/MzAmatVokug&#10;YQsAc81gUk0bk3E0a2d/qB86tI+YpFTHYH3WF6+ngwYK5Qmya7RA1kTz1q6yf2bpTM77T1+N+xu0&#10;QRHhD2W4yKrPLVn6yLGtTh3TGk5F6r62SUdYFt+/vMSHizICn0Bqqpnot+tKfAS0BDzh2q13NfBh&#10;vtcGPtE99Eok6eitLt/HU5XXkududl7Kg6c98PHv4oCPMz4x6RxN+uPxs0Lg829K2o7sFDahjNy5&#10;D6UFNHwxvQt2nDmP6R9+iBIZWaqQrFtDad3xy4kz8fC4mYhJ6SwHJSc9BMxQ6pNlMbA6ZKFIx56m&#10;kBy1FSXAJz0XFbr3wz1ZfeQ5eT6dW0281+6JHDwPA5oCQE8Y+FBXSO9lvqlZ+H6v4Ziz74D6K+Ia&#10;cMvpc9hw+iw+uHQZlOl4VkWZw7GLId2KSMRrDozLqpjBc72/gBXxJ01+cJ25eAWV6GWX/mgc86OU&#10;hk7bHnkzR+OXvZ8zAcUqt1AGwoPK0P/zh7SQV9iAKacNmaUOychU/ZYLfdPQx8eHMmHPXv8B7pLV&#10;Jh12qXImt6xkBdkiL2SmHaoOBrms/J5NsLYFY5IB6iQwOGO/KSElYcc8PKQMg4lJK3YKM40352AR&#10;4JOswIerp/0+4KLebs/k3+ryB3VpGueGgI8rb7gVu47hVhfBiz3rt+iKVI1XcBhNnnna35FLtqL8&#10;LUh8lm4/iPsapejKmZMIpRl8jhMSwQ2dpVnYCuo1FXzQizN9BdHcm36G4upzBZ6EIpWb4W9dDADb&#10;9qPV6nF1YJgjZaLkjttFBiA4eZWVSXXYHBd3L6pWgvPlUuYvP2nbcaqfogDAJBUft46P7xWkrYdP&#10;4LmUgbizToJJNWSC5SRsoJChGbz0iW3G9k6XPpou7dYW//NCOjbtY58PbxzdOhWo41PfA58h7i6r&#10;az+yyE8Mzvs/RkNnC4ipyckxAD4F6fhYOjbt59FruoynCtxiVu/dth3rxz99a1Eymr+P+IPbahXr&#10;0rM1F0HsW+6zrgBZAT55U82kPVzvE1fuwBfr0O9QG9ypQI/SZXMOSBcZdBxYUQDz/Y8n4/ON0nEv&#10;nY3KuUkhDYB4PRcv8bkW8Lmejs/tAR+mc23g48lSvBJJ+modHyuPBikV4LPRxd0KyPMs+0uz/zu5&#10;1VUIfK6if1PgE+BW7QNuJT/1wGFUGjQST4yZikqDxyAmoaNtExFcZAoTFQAU26Gvfn41ZwAajpuN&#10;uzN7oLiAop/3G41fj5iCu7r2E5BDXzoEJt60PE+3l16YNhfzjx5DzaFjUUaAUEwSAZRziqjAJxdF&#10;qEBNp4hyXoyAiU4FVaG5IN0hB4DUOkuAT8t0vDpjqXvH/AOH5055z4Xy0KtXvOrqFffdNKD8fm54&#10;cv7nEQdnpHXwZvfJun2juhYKWGQiE5Dw3RcysXT/SdRtnqfAyAYulVcTzNeKL7YLSEiasmIH7q7H&#10;lX8wiZQTRvSFhm2xdOdR9Jq+VgNimsJee3U8SAuv4QtML0CTDJWNW2PV3icwMwsUTuZclVagUmXN&#10;ePSOWCxZbQb17acMOxu5YIs6GlQgEpGGmELnr/+ejWNOUdkVQL+GgY/db07UqOTdOHe63R+pS3vK&#10;VwmBD52txbntPPPPkqqT7XMJgUms3e+Zp30Ol5Ve+TpckRP4cPItGPj4p1fsOor7nmQ8KfMKy0lF&#10;LaWUaSeilNRdLP01VWuOOFpS6bkdcTLZxjLIavUE+b0lylVtrp8Mzlm6WlsU+fVbaNbTgdKQ9RmB&#10;z6MCfEo7z81lHuN2SbI6Your0xpD5lgwz/DEYGTPL91xEF96Kk0t88w1v0kHKan4uIEPySyzrCyc&#10;Lqas3IlX04bhBy91QMVarcFAqXSoSRNmAh0q5vv4dXfWF3AnfbVo5TZ4s7P3+3T7VJDEx4BPGzzd&#10;bniQfkQXMLT5q+dB4OBhsyjxSbhmkNKCgA8dM1ao1dYkLNpfDFBof2GQUOkXZaq1kKOluiWgtNcO&#10;O2efKUtvy9JHYgVQlK/aVK+VqtoaZSo3xjA3lo3ojuIcfvdGloIb1im3xyi9VYAmi4Pvv5SBFr1m&#10;YuzCLViy+SAWbz2EhRv3IKH/LNzNsVrXXCZ44KPxBG8IfGjpFg18GsWHt7quzXkD4GPjToGP9AcD&#10;PgOuAj7RPZTtY+fROj4cy6bczECkX3smGRtcdPaoZ5WsbGOW7hDgw3AkhcAnP/2bAp+CyBqV7GzC&#10;zt14Z8YCVBo6GV/OGiIgRUBFuy4m5UnNwm9HT8GwDw7isNy7YP8hjN+xC0elL2y8eBnf7TlITdjN&#10;vJ3xsbjFlYvi7bORudlE0ZQxzZfnBm/cgmaLV+DzWf0V9KjUpmtvFMnsrbpF3xw4GjUmzjWARL0g&#10;giFul3mJEJ+hxCktRwBSD/yy73BM2+MiSDvyDCiAMVcPpajxGT7/V5IWwkrSX8AI9QTo00NF3QQr&#10;wpzufSwZXSatxfde7aTbKGp5Up8xp9ogZaBFw44wEvdS+46ewg9f7qJxt8xUnUwjSa0T8qatQcsB&#10;C1CqUjMnxqab/nh867lUbIoE+IuuQ2LmRvFDUFQYa8Ckk1VPI1YYUdoI58HUKVLyaUvBTRqOTWVP&#10;WKngjcCHDNf7cqGJKuNuRYIshuoleqvLpD1q/VK1FZqEJT4FUJcxS1W52Ut8wtKipxMHRu5jTtp3&#10;QvmOFOBTwW91qYSLaSRp+Su/mxsCPkbr9x3HV55Nl7o0cMV86BSQUa6//WIHtBcQ1n3sUnQdvVCP&#10;zmMWo5Ocd5Yydhm9GN1GL5LyLpPfFiNr1Hy91mW0/C5Hl+FzsGqzhZAgeX0dlfi8naOKltrGbntN&#10;61eY9dA54cnvalqmEh9a/bnJxYFRSny+R+VmF4gx6AvR73zL5EzQvdxVL8mx++hpjF+0EU2zp+B3&#10;b/cW0J6gEz59LkXaXEErPXLHC1DKwJ4C/BrdCl0b+LTG00nD3Jtaz/AfkfePfLfzIbMJfOKvDXyi&#10;PDfbe49auFkWHKbvZttHHNtmcfjIO33QffxydBvj+8oidJL+wj7TRb7zOvtLN+kj3M6l9+euo3hN&#10;vo9ahO6j5mKn14dyRR4jQIgBixlDz9qa0hhKh1ri9+/2wuaQZWiYlm07hPseN6VvGwMhiU98WMcn&#10;oEmLN+K/5N3KqOsLVx/1TX/q8bZDgkWRgkevhmocwyc3e8MH+EJ96dd1GHaG/MJAPf3uPNVmkOMo&#10;bBt7Rs8VkAbtQtp/8oKas7PfeCVtHqVlnH5VgA8V7gPic9Hbp+OED1C5mbpO1hcN+NA8/ievdsaR&#10;QuDz6aQz0sybT5/B2D37Eb9kJX7eb6RKaCh9ubdrH9QePglzjgZ+KE5dvow/TZyhfnfUkzOBDJWZ&#10;O/RAMQEp/5XVD1WHjkXuuk1BTB2hl6YuVmVj6gGZvx1KiXJRvnN/PDdruQCwCYiJ72b+gAh0OnIb&#10;jArLWSiT3AP3ST7vL1iO7WfyB8v4FFNohK3ccRgP6raD8w9Ckb8wxDsapKHa+31w75MWjVmtdmQl&#10;dacwhOmrLYJ6hFx6DCTKyOO0XjIQZeELuEr7c4exaJAwSsXdXvm2mEycNZr0go3hgJkYGbv+a6dx&#10;at5rJs82WbCcpau0xJtdQs4LHfMJ5E/BZ6vcSShWmVZdXHmRkdrWDIHI86kjXZ583n2i4K0ulbzc&#10;EvCxLRyvQ0EF46cSg62uCKsMtUcAfJzvHwd8CNIM+AT3kg6cPItf/K2LSphsZWmSilKyqv/enzri&#10;0NU+BG+Z1Jzb/SOZjo85PfTtwUmCLvjL12qDYTcAPrbV9c8DPoH8mR2NRwSyR+jEhcuYtnIHHm/Z&#10;S8FbOSo7a7vZuzGW2D0NErB44578j94SXW+r6+mkoe5N8y+i8r+/nRvwaXvDra4wLdlkVl10NWG6&#10;Z2wDgoN4ARRex+gfJB2L9jWhrxtHaklHn0HST2q3F5DZDpNXOr0pEH749jF4QgDyeToCrev05G4C&#10;+IwX4HN3vbYo4xZppj9GKVEL1GrWP+QRPF9/0Ejv9tuMDXvx+frxFqiWwKe+hbmht+q6LQa6RZJ7&#10;XvmNSfONgn5lys1dNb6Z9W8DLtzq+gq3ukLAxy+cw60+dqkAnzqFwKcg+vQBH+0XbFp2buvgnvZe&#10;uIinR0zBY9Pm4os9BJy0zsQdmbnIWhs4mDsu4Oe9+YtRrj2BCnWEbMuL5uyqKJ3aUaVHVYaOw/pT&#10;Zkn2xJhpAnwoJeLWlfMdRPP4dp3x3rxl2HPhEt6YsRg/GTABZbsMVIlSyQ698PqilRi59zCm7NyL&#10;iDu1Agbbp5X8q1CC8Ns3cwSEuOB8DWg5RXCQhrtpyVWPW0y2HVFKVoW03Np73FvpcfAZk/PpJQyY&#10;qdZA9P5rwCdNdX6+/UIHPPiHzgKePIhIVffr7+VMck8qHwmtx21gcwUaJ2DjDlVMdqbhDWkR0gqV&#10;3svBSQ1Ka89aPLCAeZLotLh+sz4aYsO2gBJNIVOAD53+JQ318cH8S9ibFCjx+RcCH1pQEfjQTX7w&#10;iDHLZxMJNmnyb0CTSsr0kUM9iRHOLUGQGZ/w4y+AiVFQwCrTvuopFVV5btc+bcDHr8b1rXw9ME7e&#10;Fb4RT4L+cuzsRfzqzVx1D2DKvrYlRK/ljGk1Z20+0H+LdG2Jz8cDfApWbg6ePyIT8k9e7oQSjAtX&#10;n2OdQDkdcbXa4ZvPJmPrPq974vqAWmUFYDF/SWxLLiJLsVoOxdB6uT19aJkHdL4ry1lG+Mi3X+yE&#10;DyLR7r27Qz5nHXzu+g9wX0Nund5I4uP7s4CFJZvAAMGx9c2K0oCLSWsefb83TjvkE5TO17N7VyEC&#10;n3uFb9HsPJwvpZuVIlvNDqjpgiDsqjEYRR74eB2f2wI+TuJjitGFwMfTpw/4sK/YR+Q8fOHY2XPa&#10;+D027xBgIiAmPh0xbTrgzZkLceh8IHHptmEL7u/AIKDZAmoEADGGFpWZaXlFp4IJXfCz3iPQftNW&#10;fG/ACAVJ3vtzCSo+0xdPYif83+wFmt+RC+eRuGItynXIxde798dTQ8Zh1PqNOHMxsPZxU/x/DIXZ&#10;GKUqNDtnmAll9g3Nv0q5eow3ZRMvBx/1EJ4T5hwZ3soU/bA14qrrLq666prlBn2mqBRCXclTCuTc&#10;t1MZUpjvwFnOOsxJe4yNkDVZ2RgH7F5lgDZJkIEykjSjQt8j1+du2qf3meI4XQXw8HZztCA6jC8+&#10;Iatg6hOp1Q494aap8iIjOU9ettXyj/7zbw98jIyFpwydp47dVKLFOlL9qhSVrtVu0hOnnLdnI9aM&#10;1Q/xgMbZI7DR38Ks94LdY4/oPb6VP23AJ78vMT27fNH6nHutcMD1F9uPR5kqzWyyUtBP5d1k3CF1&#10;OnvNpwH45DdnD7ZRCPyeazdIHSIS/KvjSd3OSdIQEc1CQWJJ2vT+UH0jX1FBf9AzX5f5rr+QNkIl&#10;q34MlW1INwZt8NU/JGOjN5DQyr8SZCQ0f90efKEhJdF+u/cawMf1X9LkFdtxF3kDo8e7LUr2q9I1&#10;k/C9VzKx50MPtC7rM3wq4DRW5tnrdgvwSRD+wHwtMjoPbiV/8/l0DZhsdzMN31JRtaS/H1QdHwM+&#10;ulj7R4GP9pVC4EP61AEfY7auc7gW5lCidkZ4h3PP6UvIXrsFLRYvwivT5+HxoaMxdM3GSAfbf/oc&#10;Fn34IcZ+sB+vT5uLB7r3EyDDEBb0ocOo8N0txhY9RNMbtDoZpDWY6e6U7toHd6TnoNPyNThx6SL2&#10;HD+O+YcPo97wcUhdvQHHpDSHz53DCQVibhLVcgfD5NNLwSDzCp/ZE5YhrnprVKhLSys5GsQLSOAe&#10;t20Jqcv4eukoLUwnY4SXkFhafnL0tbL1wDH8zx9SUaqWXzGZbg6/W8waU24sWzteQ05E+7PwTCBY&#10;RZ2VSbtKk14oVr2lAwJWRiqglq7aHM/FD8DZ0KRlZOiArOEvaUNRXCYVWh75sBz0QUJlxYdf64bj&#10;J21j1Ooj8uffGPiE+599n7/tEO5/LF7jg5kiNuOEST3XTUTZGs3x18xROBSR0l2fmPzeYydVwmMB&#10;DhAqpOVnsbp6fmqAD9v26Onzrm8VRIEMYNexU/jxq92l/Sy0iUabJ5gQ4P0FWRCs2Hp1eItboX8O&#10;8Mkn8SGwvcIPey53+goNgknLLFp2cSGgAEgm9zulTB1HzJNxd9WgKpCOn7uAfQIolDMqCIn+/Z2s&#10;STJOfVBaKSeDxAqoqFCzGTqMdo4uC6Clm/fhC40EJKmE+HrAxx1Ci2URdN9jXBTZ9h3zpARIrTll&#10;TDGgcH7SR0MGGiu27cMDDdsKOLN8vRuNsvLJ92jTb1b48SiytOz7xw583POFwOdTCHx8E4f6ql4J&#10;VA8NBuUfPfSFc/wC2TBXoRfy/4x1p87g3TlL8KO8YXh08Hj8fOhY0D9QTHovFM/sjVJdGTCUEiEB&#10;QJ164odDpyFl4w7dwgpHWj568Ty2H/8oFGjPSmXSBF4JGOSnl6z2bZDaey7csg9fepz7/hzkptDp&#10;mY0GS+TEVjtV975nb8iv4+ChjxE9s9Zp3ksBgom3LcigSX+8UzJ6II1H1bezdBK1VDwxNd8qdrXf&#10;zDUoV72xs8oyJm3m7ZQatcFL7Udi0/7joZY00+U3Oo9FxVrm4E19s6jEyBS1S1duIiDOnDQGQDDy&#10;599Wx8ckPv4BS+GsfDyf0B/FKzeV+g1803ALo1SDDhre45evdkLK8AWYv3m/AJtTOC31flIOmvKv&#10;23kU45buQNLQ+ajfsj9+9nJHrNp5xNKPKqTlaxKfTw/wOSfg+YXE/niyVT/0mbIaK7YfwgmZOGgZ&#10;RN7C+jt48iyGzt+M/30rG7E1WwkgMMeCCvwb0Ot2W/zu9c746B/U9ftX6fhoim6hs1/e9eevdFSf&#10;OHfWpyNHujug1KedTvh31WiBWk16oueUVdIPDgloPoNT5y/hw7MX8cGx01i65SBGLtiKpn3m4Ddv&#10;5qDu+9k4fNoch/qi+hL3nLAYZaq0cI4uLbgw9Xwq1krElx9LQvrQ2dh15IS0kS1UyOFPX7ikcQDp&#10;CZ6StusCnxB9cOQ0fvBiBkrV9O45pG7VQzd5WyK+/WwKUobMxsTl2zF60RaMXbhJ+ZUZRliCh0+c&#10;wU9eaq+uLpinxQkzvTlaq95brw3e6jpZzc1nbtyDcct3IXP4fMzf4CSBrlwGfLqAQUpvG/gU6vgU&#10;SJ8+4BMSOWsL+8N/cNxcDoBQ1HjX3whBHPCR+zxAcT/j0MVLoH1QqzVbVFG6YvZAVMwZiM/ljQBD&#10;YFARmnG0Knbqi0dHTESv1Wt8UibyD2dIzX+uBC4Hcp5wcT69FEhp/AsdEqb1y9e6B1Y6ChAydNBT&#10;v4cMoEz1ePz0lU44FHGV7lmFWy2FKue93MkoWaWZMQxdTdqee9mGnOTMaV3RagnCQCZEnvGD3/b7&#10;zbu1B1Tcm6/duDeKVWmpLvK5ZcW0WT6ae5aq3gb/81w6GrYeKiBoLB4XxvjNF9qraTad6qmUSRjv&#10;HfTNIXlTB+nnf+uG/Sece0nvXTZUKYHEh+8fAJ+bteqi/6KCgM/Ttwl8TOKTh48U+HgWeUXri7Ro&#10;y37c16id+kXR+lbAmqLvS8s6msGWkcn1fplM6CSQUdB/8VpX/PDPmfj6M+nCZGme3FLerzVift8M&#10;KYNmBoWKFNIKSquu36kDQ2PqBnxSQsDH+/EpmFYUAHzY5yipeIjm7FHAx45QFd0yLd68TwO3xlRq&#10;jXI1WuOBp9Lxi792RdX3e6F2s/6o8V4fNT3mRBP4tLI2o0NPmlQzfEfq0GtLKG6W8kt8DFzdCvAJ&#10;2oHAp2wBwMdLfLa7kBuRp7WvWH/JmbJSzdbLUYemgQFXeu2mIi/9PhFox0ldPfhUCn4kdfPwG9n4&#10;2d+647t/6owvPZGMu2s108C29EZ+Z81mGLPU6ZIpBfL71Tv244u6qLIFlEaDl/Eb9xi3m5NQtkYz&#10;fOuFTPz+nVzUatYP1Zv0wy/f6CF90rbZGXcuDHyKV2+NhvFDojw3G5yzxVKjhEEoWrm5vhPr1Rwt&#10;8h1TVSIaW72lGmjEybs/9FwKth9kX4vW1PmDtAPbm2NH01AnjU5SLX2BriXo/fq/HmuNu+W9Yn77&#10;Hl7rGK0Yvj9izm4ewm3hReCTJMAn9R8APomFwCf/hU8zhfpx/i9Rwz5y4YqxBxti3sUXsPP0GTzU&#10;pTcajZ2CThu3oUxGV431VSSTitDc7spTvaD/HTQWc/buiaRlXc998ZkUILr99JN74chfoz+mDHG+&#10;NmyC92DFlPJSNVjiy2nDHJPhw37g+ZoLUhs8Z60yTZrMMh367tCV6GMEQmRk7dRfSO8p5uwsqiQe&#10;zDog6tnaki2H8bUnyPg42XpTXF9WmuPGSxnbKLigaXAZ9Q7tQIsCCOoG0a1+G3y+biuMW7HDZxgw&#10;nJA5feMcAh8G/rT4VebbxUzSm+RO0Xv07gL6B4FPqZrx0GjgBF2uHotI+Z4JmbP7vMNtQgeG5ejH&#10;p64xbgMGSSgqgKZKAebs4brrOG4p7qjSFHG1OJEZqLiDkgtZ9aqkjWbLMtFR/M44W8WljCXkO1eh&#10;ZdRfCfNMU/BTt1keTtFMT7MwQGpvbCErHn0r14KU1jdgacCH1k/xGDb3+sCHISvMj4+XTFm09FI1&#10;k/GDlzrhA+/HRyv3ouafHwrcCiUPni3vxMC4NLlvhxIChilxpMSjeLV4VX5lSJPYevFaFvZ3Hmw3&#10;SgeLVWqBX7+ZjT2nvFTjdksiwCdrvPRR6tdYG5lrhzTVuQkcGJL8VGxvbn2NeQcS8WER4MPxYOlx&#10;cVGqViK+88eO2HlVrLGgn3F7+K8dR6P071qgDMFBw0TcyT4n5Sn7WKLqibE9y9SSybpGooDcROkv&#10;ctRqZ/pyNIlXUJGO0lUa451wsN9ILtZuf+s4BsUfbap+wnQC13JKn5GDY6SkpFlU+lIxaQtK1uhf&#10;S63OFLh7HmTSl2ICyBq0HeaAjy2OFMq5BUC/ORtQjvEH69rzahBBHsF2pVRSrtFpJUPl3F0/EfM3&#10;fODKG7Qpw8bcLWAutnaC6nWRf7AMJrXhQkYOAUBxdRIUmHARV1UWZme0CDZG9p24gB+/3EkXQBau&#10;gtvPfNdkPCgLjbAfnyD3oH3GLt2OCnXoe8zyNH6cbJHd/1IIfD7z5LGJ50V7Tp5C2sJF2HLxEkYe&#10;OIyv5g5BTPu+KNKJ/nyoBN0dFTv0wLRDZr2gzER5OhOITOv/weQkKa6+/Nqs8+iFOhF46YRfZelA&#10;F4bFlVLW+JDDQOcLw8hLfezK2g+O4GtPp2nwxyB+FFd8XFEm6uR7f6MkLN56MJJCgeSK6XVNhs9c&#10;gy8JaKG5vIVaMP2hO5zre5bb9HhcuAa3ZWfWYKnCXONxd50W6O1CXRjQMYdwWvKQ88nGOVMV7AVp&#10;2TZgKVmtN41IfDwgiMirlLpJXZat0UK35srSUaNjmEUV+ETHDLLvAagYIUyXEp9yGjDUtoB0pcut&#10;wXdyIkFKCyKm0rb/TJQX0FlE3pWO1yrWdR55dWK0z/ztq24CdEvSwFKJ2sl46MUO2OXip1nd+C/c&#10;6iLw6SHggQ4M+YxJ8QjWGGTyRltdy3YwSGl7AT62jeAnNyq7P/TnDOw8avlGOti1X/mGRL3uJ+MH&#10;yYRJIJws4NfrXJikI9Y52lS9Mdf3y7KOuLUh/Z6Wh5zAVm0zH14qBf4HgA9jf1HiY2DRrCY5Pijx&#10;eTI5ZDgQ6ZP+LOgl/h5GNK9Q0yJ4sw11C6k+wUo8vv1SB2w5lB/4sOhB2Y+dOY/npT+WqNxU2zyu&#10;foaNfyfl9VJO7/fKFgAmwTTl4STVnStWvTXqNO0dVMsV51bCXdh+xIcLoYTJnCWGF1UGLAwcmOWl&#10;SUh8qJcIEK1HP1oMUjok4sDQj107vaJg/YWkQSj6SGMF8xaQ1iR35BPqb4r6fvK9ogCLSWHjBv17&#10;Wbc+/5o5UtJohjJ101UKxnJonMB8Y4fnpWsw9E02jpwKwAglPj95OROxstCKlfxiG6ZrfZURUPr1&#10;Z5KwyQEfn6+1adA2BD6UwtKnmi3unMS5Zjt1YHikMEjpZ5isn9ofDjbXb6jG+frMBShBvzz04pxB&#10;j81m+k7T9jpjp0W62AVO/TpAg8nnP5tsK9EEKqZRRZq1ZhfurtsasbLCK1vPYvBwoHPyJiO9v0Fr&#10;LNzsFTuN1QSD1g1cV6knz1/GI3/PQjFh8AyZQAkPY0ZxNUkgUbRaIn4pjPCo95hcAGlSjqNZq1hJ&#10;Jy/biZ++0gWlhFkzKKJOtpoHGRKZtnlL1q2E+maNQx83pSo3UVP8kYu9SN7Kre1+JbziMnq/xySU&#10;rNxCJj+GNDBmx3op/mhrvJcTAj4F6KR1GrMIpavS3TzDOXj3/7Kqr9Qaz7bpH3WvvWcAuEYt3iyT&#10;WXNZTSaqBEYnIjJ8mRgrC9jI78eHFMxlBhD7zVyHH72UoboVDEDKIJAGaE0/So969ESdrG4CKtLZ&#10;JK9RCVTaP6ZyAr4o7b16p7V3IHczOnbuIv73/7J124EAVOumvoXNKC+Ab/Ds60t8lu44gAcaCQAW&#10;Jk6leTXBr88AjG3wHZmwtx11DiSuhPrBbY7N47Iy/umfMhDzSBuU0Zh0fuK2iVw9CVMHzEkl2das&#10;e27jxFVvLhN6H2z8wK3OuQ0bMt++Hfq/buNQslJzKUc7xGm/SlWAWkza6onEoU4t35H2f/7hu5sE&#10;KAx8Bsxer85BafHIeFq2RZ2sUk2GldkSCSsTUH4F5JOXLiN54Cx89QluxbbQSbxC7RTtH9ouDiyr&#10;xEN15djW6VqPjH1Xsk6ybo0+/HI6Tp313OSycyrBwWvX1u07gerv5aJM1eYCyk2XiHXOLWhK1Qja&#10;9Ht9O1cLUw2fIaChHuMJ0h9PG8T89l3Ua95HwUk0Be914OQ5PCVgl1ZqpWTcUNlZF0oOQKhVp/TV&#10;irVaYMLijVFpePnv8bOX8XqHsbijOoP7ttKAuupFme9NvkLeyDqXMUM/Yw+/0hEHbB9aaf+Jc/h/&#10;0u+K1ExEGXqc1/chuI/H155KwHoXssKKHA3fSBqsmOFIGNalHvuljRNKKn/ySiYOn779Pvhpp0Lg&#10;o5zAsYMrF5QpXZCB3W7JKguJkdwF93bth/J0SpiZZcAnORtPTVuErSfPY8NR7zXUOnxk5f8fTvqm&#10;Os6CLaoDH53Br17pgFKVmqp/GwbjLCWDnlHQS1dtKkCmMz50isjBcPV/mR4ZT1B773QbLwy+iXpo&#10;LSmTIVe0JaomCmNtg1KPvo/XMkLu+a9JbFe/FuI/G+wfHD+PhP6z8bM/d1D3+9yi46FbFtUpEWqN&#10;ItXiUVSula/dWkBAKtr0nY6dR11MLqfMaKmF2zwAMc16TEDs799GmercDmmrSs102V/qkXfQOCeI&#10;LRb9DlbWrmMWoJzUY9mqrLuWKF6lpYrvi//+fbwQ3zvqCaMA+IxduA53V3tPLehKyUTEFS7zLfno&#10;e6j6dnY+c/Zosuq3MhyUVXbqoDn41d+74956DEHRUrfpWDeMSk8JUjF5L74btwf5flQEf7BRAh55&#10;uydSBs/DEVVYtYQD8HkZH569gMpvdhUQKBOLvFdJhjBgiINqzXFnjcYYdIOtriUCfL7WSEB25eaq&#10;eE3JGhWli1duhh+9kIrdkZAVfovL+titkJdsnDl/ESkDZ8iKvDvua9BWgEIL3RItWZVt2lZDc5Ti&#10;9ko1bpMyVEMTfElAX833eyN38qpgu49pRo5bK0uY3uw+EaUfeU8BC/3blJR3L11dyvL7d/Fi2/6u&#10;njmW/BPsGwTnvm/yNxuHg2evxR1S3tJMq0ZrFK3OfiZtIePuh88lY9sBJzkrgKKhFLBm52G82300&#10;/t9Labi7tozRKtZfikpfKSqTNf18UWpGlxZFuZUsbX5n7bb45nPtUbtpb2SNX4YzFwO9vwhYVgmZ&#10;9aMT5y4he/xiPPJWFu6hv53q7OOtVGGZaTMYMccJ24IhMFgGjp876rTB159OQfV3e+LNLhMwbTW3&#10;p5iT5ePz1C1RV2904dBr0lJUfbOLGmXE1kp0W2nU47JwG1+o2xSTV2zW+/UxrV7Wt9Uvv42YvxkN&#10;WvbH159sp0FDY8nPdFy2kn7TWvhPGwEorVD3/Rwct70upYMfncPP/pisQXEZ9JlhgQjCGPfwa43a&#10;CPDJ77nZH0bjl2zEXVXfVUsy8mNKuZlfsUcb40cvZ+BQKK/PGn3mgY8NLr/+sY5z+Px5fL/nYHVk&#10;WGP4RPTadwzf6DNclZ2La/DRHNzdtT9qDh+HIVu3BY+6z9Dc/R9LwURiL8xJgtYUy7YdRp/pa9B5&#10;5EIkDZiB9sPnIWfSCgxftBWrPjjiqikYoPbXr0GZlpc5XFEFVVpO5E1egg5jFiF+wCykDV2ErHFL&#10;MXLuBuw8SDV033ZXk5WRwEdPlOzuYMAfEObC+DxJ/abjjY6j8Ez8ANRunIOnEwbi9cyRaCfXxy3e&#10;FHK46J936SL8Ji4/9/sWYUxDZ61F1tjFSJMVcftBM+X7QgycuwYbDgjTIiALFd/SsWc/OPYRhs/b&#10;jOyxK9B+8HwkD5iNTmOWovfMdVi5m9t7rgwRMkkC0zhw4izGLN6KrAkrkTFsLhIl706jF6HP1FVY&#10;tHl/lEL/VaQ/uYnS0RFZhc/ZsAcdRy/B+zmT8Oe0YXiiVV/Ufq+HropfSh2Nt7tPRtqQuRg6fxNW&#10;7D6MkxeCsoVrxtr4Ii7JKn7Rln3oOW0NOo5ZrH2lg/SV7hNWYPTi7cL0PcAsiK6om4jJK3ehx6TV&#10;6DBiIdr1n47MUYuQO2UVpq3ZhXMXaMBwUevYv+113vqm6MjZS1i0dT9yJyxFy56T8Ze0kXgucShq&#10;Ns1FgxZ98aeUkXg/axK6j16MhZv34WRoXolYdTrF+9ufcq6obsfgWRvRXcYBdY+SB87W8CF9ZqxV&#10;CyprO6dL5J4J+qgbaQomLuOg9OvR0leyJ61E+vAF2t87Sj32nLQK01ftEiBy7e0QfR33WmHaefwM&#10;xizbifQhC/F2l/H4Y9IwNGzeB3Ub5+HZhGH4c/sxAvwnIVPae9yy7dh84CNdbJIi/SSkRO1LHbQk&#10;Y/BdxPwt+9Ft4io06zUVr3QYqYrdtZrmol7zXng+eQj+kjECjXtOFB40HxMkn41SbwRWATE95hGE&#10;qvFxzMLA9MPzl9WSsZ/wtQ7D5slYnKVhWfpLfc9avxcnzpxz5XVlVceWHujbX5pArN9zXC25sqT/&#10;pA+ZjZRBszQm36DZGzBzw37skIXGFQWkBsZoSThl+TZkSztnjlyMxL4z0WHkInQZtxwjF27GyXPk&#10;uHavkV942/m+E2fUsq3r2GVa7vj+M5Eh6XSV9KZI217wCO8zSIXAB76bBZ2AXbjm8LH4zeDR4K58&#10;1rpNKOL8+dB7czEGRW2XiZ/2H4TDF8lAjAFYgp+NzqTD2k0qdgSSn+uTeyKqnhyT0y0AN3Rvsh6v&#10;l2f0Lz79oLzRwMGIhsanLnsvPvnJl8+n7a3HeMGl764XlPZVdOV8pEzBm3AL8cbP2j3R93ngc2O6&#10;/rTLVHmHlejqfEhkzzTjvfa0yGfMgaGl5SQvmqT8cdsX16aC8zViItd/By3hZVcfUfX78RL7yYlL&#10;Zs5eILFNdBJ0ZY708Wu9243oWhkF5EGN5XDF/3c1YDmr7OemdBILHgkRsgbVr14fJz/xV3o/P3Mp&#10;2BaPJj5nQM36Svh68M34AuszcjmK+CxN2pnXjd4qPO78of0zcm6/3XSviQC3UAr+T0ip/4bEceHH&#10;8Q2zpnTKj/nwO/Bv2MbsGnQTfOY/lT7zwMf6i+uqyqBMHNx33Ua8NWU22s6R1ei6rRYAlZHXO/RG&#10;kfa5KNM+G91W294uH9cupJ+B/Og/lSJDTFevfojx3M7sngKGnavrYKD6D5sY9EkdjJww/YThfyUx&#10;J6emHFkZXYciWTAVaxXLjm1NCckVZdbBBF8Q8R4Tf+ffirPU7DkrZ3A9ko/+YuW2OnJ3ut/4Zr5k&#10;vhyR7uh+D1gpL/o0SNFljjj2dMzTyG1vaJa+JoOSXk1WoqDOrLz2xLWejb5uk1Oo1PqH5bDVNPXo&#10;7Pfwc/Ze5hbCnd+Q/LP5+oKrB1aBXeURloDcBvFRt0IO/rInuvqNIvebm1ztTT3883dHT/G3Qlpv&#10;+qgvgycD4lqVV3zJ+N7sD/45nhtY5w5coG/ky+b/kfSGSOoFE393T2oefG8e/np+4rVoIMC+YItP&#10;zwWie4a7C1an7jf948sevqcg8s/6fs2C0tVI0MOtzCHJjy+j4xNWDVYqX08+PaeGHSqze/dQcXQs&#10;s38XWEZ7Uv9ZsrAvHC/hdK10/m7N3/MT93zQkq7dIzmG6omPBol+JqkQ+JDYEXToGcNmF2GX2XTu&#10;Arpt3oGGU+Zo/K1iGbkoSiXnpBx8t8cg7D7n9Rf8H5umPrEOFUrX99tPKqsbU5B7dBluv0RBalen&#10;4a9E53r1fZ8M3Tifa9/hy+mOfDde/Vxw5fbf8PafjC7vx0lBmtdL+Xq/XZtuprw3+v0GVGAWvOAn&#10;nvyU/1rw7vl/uVW62ecLzjE4z59O/vNPjvKX6VplzU/X+y2ark7JXwkfwS/+WtTVG2ZXcHrBb1df&#10;ufrq9ej2ngi+hZ+/tXT+0+kzD3ysa8jfKz4+E7Bw/z68O3MuGoyfgW/kDUCx9B4o0r43inTIRUxm&#10;Nkqmd0fTRUsR0ULQPmWbHu5rIRVSIRVSIRVSIf0b0mce+BhKoXjYRJGkFceO46f9RyMmvjNiGMSU&#10;oCeTVl2M19UNvxo+Fj7ogm1/mMgzIrwtBD6FVEiFVEiFVEj/llQIfJRsH9ek1oZa4pesREzrNMSk&#10;C9jp0Fe9NRehx+Z22ag9dDxOeY14t89se7H+mn18ovTPyKOQCqmQCqmQCuk/jAqBD2yry6uAmbLY&#10;JRw6fw7/N28VynfsgyIKfixAabG0bPTYsM096VXhbMPsk6b8OZgy4dXXC6mQCqmQCqmQCqlgKgQ+&#10;MJXkiE2Ik/gcuHAJr85ejnJdBgjw6YkiGXmIkc/Pd83DssPecVQIckQhkMiml0mSPiG6JdDzCZaj&#10;kAqpkAqpkArp00IfA/DJN/3e5Px69W0unXw/3NLkfjsUBVbsZNuZs6g2bDxiEjI0IjutuWKo2Nwu&#10;G1VHjMc5/0h++kQLWjCdPHcOO0+cAP2r0klWALkKprDxLa3X6JaPBx380zk9/d3ynIrbTM+MX/8R&#10;+rgr5VbS+8R7zydAVuZIqW+h+JG3Df4UTNf56fp0Ew+6W65356exVW6Pbv8tb+rJm7rpkyDfgtcr&#10;wM3c8+9H+UtsRuIFU+T6NW64xmVH1//1k6R/Xc7/PnSTwCfsKyD6uvdhoL9H+nr+7uOfDO5RZ1de&#10;r8bdEZC7W373PlSCe6LT/TiIRaDjOtKm0+fwu4HDEZPcScBObwE9Hvj0RUxqNr6a2xdTDx3D0QsX&#10;cfjCJRyRZxi0gmCBoILgYeup09h2+iz2nz+vQGLFRycwfscurPvoFHadPYc9Alb2yrGPh5zv5TU9&#10;zmKfpHvo0hVslXKM3LANQ3d8gOw1G5GzegOGbt2BmQcOYcvpM9h74Sw+unwZC4+ewm8HDcfPB45A&#10;rTFT8OKUuWi9eCVy1m3CiC07MGv/YWwQILf0w4/QZ9M2/HnyDDnmoMPaLXhx8kxUGTYB1UdOxaPD&#10;J+PhQWPwyNCJqCbn1eW85ohJeHzcDDwzfgb+Om0eGs9bjHbL1qDL2o3ou3ErRm3bjZn7DmLp8RPY&#10;dOaMvM8FrZNjVww4/SOAiXXJOt114QLWnDiFD86el/e9cZoHJf8Vh49h5zmre7YrwZvvZmuPHUc/&#10;qZvM1euRtGIVkpfLsWKtfK5F0rLV6LBiDfI2bEFfOQZu3o4hW3di4p79mCbH4qPHseTwUaw7+iG2&#10;S5vuOP4R9sjn4VNncFDKd1Q6qgeLN/IaQ6B66PwFXNv3tHvafVyUtE9evqSg24NRHXlyjeA3QjZw&#10;/K/+QvCjjjn6C7FrF2V8HTonfVXSOCzvcFDqjf326GWr/4LLlp/Me0j4he2ry9tl6/0g0ROTekzR&#10;m/hp91hpIzdHpRdJSu+z6SjCU/zv/lY1Ngjdo7e5s9DtkUciJ/4LS+IO7yclKhsWIvIt6m+QH/9b&#10;vfhyal3yUfgai3qDqDxs8927x/CH/cgPTUurjne4VookZl/suqvn0HX7Lfhnv1xVmnxn/prPPXyE&#10;ntRTGnp43zau/iJHcL9P3NdLkEi4JAWVIpp8PV11V1SaN6BIWQIjFfN75a9cnVDkTDtVKP8r9ltQ&#10;Kn+E68yPT5f2Dcvo0ogqBlO/nm5pqK5J+sVbH/u3dNevevY6dCv3XotuNc+PmW4S+ERTvrp37REZ&#10;Zu489CV85CNOFPukD2yUyXmTHLuFAV/tAfQyjsvEuvfkaRy9dEkni02nzmLuoaOYtP8AJuw9gOkH&#10;j2DBsY+wQCYnfs6VyWmyXJ8kx6idezBoy24BEJuRLKCgydzFeHPWfLw+Yy7+NmMOXpCJ/bmxU/GH&#10;SbPxkwGjEZPSxQKSdqBuTxZiOvaQz14okpaLilkD8cvBk/GjvKH4Qe4g/LbfSDw6YBRqjBiLZyfM&#10;wNNjpqLWqEn4f72H4NvZvfC7oePxMwEXcaldcF/nXvhGdn/8d48B+Gb2QHwzaxD+O3IMwNflt2/n&#10;DcZDfYbjGz0Ho0RyFxRNk/xTuiMmqZt+lpJy3ddd7s8dgJ8NGIoqIyfjfikHY4rpPUldEdNOjuQs&#10;FEnugbj2efhy1/64p2OehtxQR4ztesh92XIP78/SoKt66Lk8m9RZDqYn19rxmnxP5rVOdiQz/W4o&#10;kpqFUhk9cXfn3vhy9374Rs4AfL/XYPx+4GjUHz0FL0yahdenL8A7Mxeh8dyliF+0El1WbUBXOfjZ&#10;edVGdF7N7+sFcKyXe5bg7zPn4Y3p8/D85FmoPWIiftNrEL7ftSd+1rMfKvUfgecnzMTbsxYgQwDK&#10;EAGTMw8cxpqTZzB5zwG8Jc8+1Hsg7uyYje/1GYbaw6bguXGz8PSEWXh+/DS8PnUO/jJnOb6U1Q8x&#10;iZ3t3fRgnbAO+F58164o2T4Hd3bugy/1GIRv9h2Gnw0Zg1pjp+PpyXPx6pwleGfJajRfuQ6dd+xG&#10;tx178JcZ8/DU+Kl4duwUzet5+Xx50gy8IWV6Z+4iAaPL0VXAVpa8b+vFKwRwjsF3c/vjf4eMxfNy&#10;3/vzFqG7gK0pew9iwwnp6wKKDktf9xGnCHYGrl2Pv0jaz40VMDp6MppMn4udMuCG7dmNDitXYtPZ&#10;M3r/DXztRhHHU97y5RizdQ9Gbj2AzDWb8PbCFag7egZqDRuP9+bMx6h9+3Q8Ddi8C52knboRhAsg&#10;XyDXDlw2cMkRy3z3ClAlIPfE8e3ChRZAcp+zpIy6RgqxAJ0+vBFByGFb9ERik4w+Zt4m3cH//N1N&#10;NO7R/LjqKroGv7o2WRms9EyceflEaDXqnF3oJU6l3snkNTLx5dffw+/pFpsKePxCgOcuvyt2V2SB&#10;4LKMSHpdkj7l4Et+Ck3aYeAV+dX90VcwgKD3u2JoPbj7w8nzu5/y7XanZqDlv6xgw2dr7+8hvm/f&#10;yI/BESmbvxZdX9c/jPRxn1Yol/xZRe513+1etm0+OBG6N0gnSPta5H/Ll6WmHA0i7W+kLkNPRD2r&#10;ebJ00c/5U18aq1nfGlyW2PuEaiL07eOlTyLNG9FNAR8rmO8o5u9GB3HkR6vcmyFKR9adOClA5AO8&#10;PXcBqg0bie/nDMaDXfqi5vDx6CWMl4OUUo8h2/di4u69+tx5YdATPtiPdjJh/mnaXPy873A8IJNs&#10;CSocp8sEn5GLuzv2wV2ZvVCxYy+U7Zgrk1c2irfvoQrJRTnhK4BwB8FBopv4UjjZy4SXKJ8pPRGT&#10;0RdFBTAUyxDg076vgKDeKCrpFxEQcreU9dtDpqg/n9jsfvjxyFn4777jEJNKoEBgwPSyVTqkn8ly&#10;pAnQaC/ppuXIdTmSc4J7CGz0XrknlQcnXzkEVOj2Gi3JBHTRa7SlIZ+puXZ/eje7nxHkGTyV9+in&#10;vz/XIsszP6kjTY/epxlyg89QYVvupSdqVd7Wg/fIkcnPfNfaU8+JB58P5ZHa096Hdcxy81MBlNRJ&#10;OwIMgiYHqgiuPMDip9R98fRsPJg3HN/uOQRf6tYPReQ8JkFAX3oWnhQw1G7TNry0bB3uyRsgz3XU&#10;diuSKG0q9RYnbfSFbn1RqgPr2rsfyLVPTZ/5ZRu4YfvSJxNdE2gd9JbzPvapdcd35JGDsgJ47u8z&#10;Ct8aMB7fHzAODw+biEeGT8YjIybhF4NH48cDR+ChfoPxwwHD8K3ew1Gucz/rX/puzJPv7w8HIrUP&#10;+nfvbu3OMidnyvWO2p4l0roLGJqApOUbkbt2A7otX4nkpcuQtHgVmi/ZhK/3HSHvIv0ssQvKSD3V&#10;HDML/0/AemxGV3wlKw+/E3D41LipeE2AWLMFy5C4dA3Sl69Dx5Xr0WPDVvTZuhNj9x3AYlkcrD57&#10;AV3XrMOAXXuRu3Enmi1chucFTP1eAGeZTuyn1p+LyzgqL8C5JPuftrGUPa2bjLOe+EHeEDwmIPeV&#10;KbPxtCwgHurRF43GTEHXddvRdP5y1Je0ag4ejoE792HjyfMCzi5g67kLOMJQL0JnhHXsPHMeWwXo&#10;bT93HgcvXVbwFpm4C6Cb4zQfHx0/dxZbj5/E5hOntexbBNztlQmFUrt/BdOOJpmuXADPW6eCpjJ/&#10;zXh9wbUtv4cBik6WFjfqqnuuSv82KZKMm4fCYCwqm/CFmznyUejy1b8G4Cv8mz7inuNHBDCE3z/y&#10;mz8JHZZCcOS/FgF2Rno1/22R9jKQGNxoHwEgM3hjIZatLv3v/kzDYMh9UU3s77oeWL8NCtL/59JN&#10;AR8WzYSXrmIjq5mAzssptzzG7N6PCXsOYvqho3IcwgRhsgO270Hq6k14eep8VBGm/rVOvVGcAIMT&#10;AKUryZwos/Ct/qPx/LSF+OOkOXi43wiUlEm0nExgf52+AGP2HkbzpWvxDZmQSnBS40SSxom9l03u&#10;HlgQZPB3TvQKCNxkxklcJ3ICiQAgaLR1Tuwd5d7MngoKitA7MyU8BDt6nisgqAeKCtiJyZCyykRA&#10;QBDXLQ8P5A3D57MHolgHAgnmx/RdepIPPT0XIWDItLyLtjcQpeeZPexQgNVTwZYCkwzeR0DCT/vO&#10;+GB8Vsurz+ZIOlS6Zvn7uOdy9Vn7lPSYrubFe3hY2qqo7d6daTP+WExH3sdyynm6gD2WW+uJ7+Pq&#10;ypWhKJ/TZ618WgYthz96u0//nqxbq98IiPKgSuqyROfe+OqQsWgwZQGartqNb/QbrtcJyO7ibzkD&#10;BNz0Q2xnpssy9XbAhSCMfYB1SGCXp2UvltbX3knzzo28twFJVwZfLv2N9dhDP7XdtY+4+mC/UrBK&#10;qRDBMoEXwQoBAIEqASz7HAEU28HXhUtD39XKYGXPd659hu3F53qieJfe+N7Qyag+aibqT5iBhweN&#10;xhfyBsk7Mj/rQ1q+TNaFK5eCYPktRc7/P3vfAVhVdf/v1mrrFpApVmtrh7Z2/P4d2lataFtrl13O&#10;OmprhxuRFRKWgAxZAUIIhLD3CHuFDWHvEUL2ey+b7PU+/+/3fM+5976XgKMlCeZ84Obdcfb5nu/3&#10;c8Y99/2JMnqlCCaTfG5b7oght42rR8SgI4VxR/R0fGH4BFw/ajKuUG1qjBAz7gh8OE6V3cVDTVlz&#10;XcVqeeByiZP2psget2NN+JjI88Fk08Q7IIaIaRzaj5uKO8dPw5fo+N6kmeixfQ8Ssgvwi7lLcMe4&#10;Kfj6+Jn40ZSF+PmcRDyzeA3+vjIJPYi8jT54AtNOpGFeuh+xqVn496oNmHD4BBZmZGKFLxfr/fnY&#10;WViKvcVl2FNciuQzRThZXoH9dAxMTsaQfYcwav9xfEA6aNTRExh75DimpKRiTlomErNIV/nysTX/&#10;DPZQh2xvcQmOlVcitYrIGBGx43Qk+fwUfyq6bttNnbR43DVxGv4vYQEembYAv5uzGE8vW41/rduG&#10;qO2HMPrwSUw7lY75GdlY4c9DUm4hkildB4sqsIHO406lYGmOD3so3CH7j+LFJSvx0vJ1eIGOF6m+&#10;X+JjxXr8c8NW/DtpG95YvxWRO/dj2L6jmHg0FTMp/yuz87G7pJxIIncRgXwiYnNPncbEYyepTLKw&#10;nnTv7sISnOB8VFTAV81EswZF1HnkKWieGDVTpv8bo3PuUNhU8qggj/5xGvJqqlFCNoTj91O6ThCx&#10;zKA05hMZLqKD3Zkp48aHMcXeERAP2dFZlauG6bnyHc5MNJGQ2QxDM9x4nBGzs8EEBfbp/pOw5Sdk&#10;hMYE5VwaMsa2m0dO9edNjENvsrzJ0w/NSFDowoFPCBNHeDbDrxsBH4v4OGXChcsf/vMMZRfVVCGv&#10;pBRbfHm4axwp4IEjcQ0p4ZvJwNxMivxaMkqXqdEA7nXr3vcHrMDFULGBvWJUPG4gpXjpcFaUegqC&#10;lSkTDCYvpIgvUaM2dD6U3JBBVwZbkRIxHjwt5YyQKMOuD1bQhniwEeQpLDb+2hheQsb1sqFCbtQG&#10;hSPEAApB0ORnOLsx12LwFZlho8tEy7z1pQwS/3I6xKCpuOn6Yg5bhW8IAKeLjYo2loYEqfSzEdTp&#10;V+nUhEYZPSZhTGhiiAxpsmQMqDpM2t30cvwuQWEDyeXLhsrUBaeXwh3mHkwc3DJmYx2rX+lnt0wC&#10;eURKjyJpUiX1wOUnhMubBudQ+fGc86HIRbQa+fnB4vW4bfp8GZkZnkDpmyIjXEO4vDguTVhUWXnz&#10;a+Lg0SuOn+/LcYkiO+JW5IHI2wjOH5NDXdacFzXKNRVCfCWvl46Jw01TZqPj5Nm4b/oS/GxJEr6W&#10;sBBfiJ6mwjLlo0iTU+5Sd45M6EPkTQ5zzyG0TC443USurxpF4TGh4o4Bky4e5VNEh9PHZSxyLHmX&#10;unMJJ5/Ls4uGmTqKkXZkyAufD50opI1/WQZ4JI8Jpa4X6SjwL+dPiKxJv0qryRvnXcuWIurcTjh/&#10;ugzEDcs5xxktcXI7ZlI2aAxuGM3yxoSMCZMmkqwjBtDRn9wPZDI2FpfScTmTP3bDZIrk5XIK7wuU&#10;txtJHtqNnYJO0VPpiEeHsbG4a0IC7oidRX6ZpPKoG/vl+hb5v5iOy4aMwzXDyD+VWWsi1e3HxaPj&#10;2Hh8acJ0fC1mFr42cRa+Ssc3Js3Gd6bNw9emLyY9NFG1m0spnPtmL8Uvlq7F9+avxHWjp+LzJJ9X&#10;fzAGF0cNV6TvOiqz1iRDHShdt49NQFvq8F38wWh8nvRc5/EzqKxiZZNUzg+TVe/hTFvr9OvjUiKa&#10;11Idth8fj/viZ+KFVUl4a8teSudsNe18PenSm0bHo90Yej51AR5bug7/N2UmvkfH9ykPP5u3DI/O&#10;XYbHiFz+euEq/GV5Ep6m46nlG4jArcerSTvwxuZkvJm0E+9u3oVeW3cTeTyIkUQ+Y4+ewhzqxK4j&#10;QrejoAhHy8rUsoMzZA4WnMrA39asx/MURsTW/URY9+CNTTvwwpqNeHLpGvxy7gp0mbMcP4hfgO9Q&#10;e3pgJhHcBavwnclzqLwTcC+V8Xcnz8f/xVMaqVwfpfQ9Nn85frN0NZ5dnYTXKaxudEQQ+YzcvhdD&#10;9x3Bh0QcY4+fVh3ruSnpWOcLICmQi43+XOzIK8CugkLsypcj2XOuDrreTcdWcsfEOSk7oNZXhuIs&#10;Bl4ZarHWPiJuHN6BwjM4QMT5aGmpogchTpsaivx4CI45vLxJEyLz3TYP1XPdKy88IvQpc2W8cZzh&#10;6WlkfDzi40lYTmUdkkhQph4+hqWZ2Wra6nBuHpampuNvG7agdcwMUabDteFXClQrXzZYytCwcmXj&#10;NFkpsi9OnYU39xzCK1sP4/NjeLRhnFbyPLrARotHWmJ0eKKADVFxjaA2wooosQKl8JmYaOVrDK4x&#10;5oY08XHpUD2SoRQ4j/rokRJlHMWAK8WvDBRPj0wWY8wGYxArYlZUWkkNHkXKMZp6uNR7p3xczCNa&#10;rLA5DGW4dbmwEuZDkULuZY+ie6N1WQnJMKTLmYZS647YWHoNvZSFl+w4xImNoTKQTBTZKMXixvFT&#10;8aMFK/GbVRtx/6JVaBU7AzeO4dEU2aRRRs+M4eKePl9rY6lG09iAiqG/nPPIBkutCWLFrHv6XCZD&#10;9GiUk05veqW8jaFVaVPlPUEZNBXfh5LPS82onfIrZcG/7F7qUEiXGSFzpukU2eNyjhF5GMTGnQ0w&#10;H3FCJphMfaDzyPXEU0hMBnk0ko0Sp2PkJFw+djJujJ2Je+euwgNLk3DvwhW4jq55REpkRteTIVqa&#10;JKpr51dIr5oyVXnlPPI554FleIKSY0WgVJ65zvm5HuUj91eQ/8uULNHB04FMioZwGih8Ji5MfDgc&#10;MuZXkQG8deoiXD6Kync0+ec1XrpcXKLIfoTUc/mZkT0Vv6pLKpMho4Ww8KiaGl1jOdayzGWkSJM+&#10;+Jzlw1wbuXXi1HJlRtU0EVOEiWWBRx1Hxmr55bzEyT3TWVA6RcpNOhUcjyZ1XB7DzDmXS6yUj2kD&#10;SvfotDkjwPoed7BU/iQ96pxHwNShZV5NTXN4IkNXjyRisWAtfrpsCzpPnofOcbPxyrZ9GJmagV47&#10;92nSxeFqmR4xTqdVl516JjpQrR/0tBEpI863+dXpVeXFbYt1BXdemDDGoN3khfj6vNXoSMT8pvjF&#10;uIJImyovenYZpdOZUuf8qOlWczD5ZILFv9yOx0unk5cA8LQwH0w8uX2TLFxKxOvqIeNxA5VxG5Kn&#10;L8VMx0+ISP2ICM1VnE92q6aUmbzxuSFsrB9Znrgt6rrhkUkuV84Xp6P/KDnYn1pyMB6to2fic1x3&#10;PMIaOcINk6/V9DHrW5kevorydz3JyQ18UJ3eQvnnNLYhWeHf1h/yuRzqfORkddxMZX09ydJ11KH+&#10;wYwF6LfrIJaczkRybgFSSsoQqKpBfq1Ma/JomRmFyiivwayTmfhz4ip8PXY6vkwdoQ7RcbiLjjGH&#10;jmFfbj6WZ+fh+RVr8fq2neoFiYzKKmQTUUopLcNxspvHSkrptxQn+DwvH8cKi3CipESOM/qX3Jhr&#10;9nO4qBiHiGQdJLK1l4je/hwfkrOysfZ0OtaQPV5HBG5Veg4WpmVi4vHjWJOd9TFHzkJJHl81PJ71&#10;6dEQx1HXDT04zzgL8amfiiNUAVE7d+FJYvDfoB7vVWToribBvW/qfDy3djNe2bwDf1q3DbfEzBRl&#10;xkRDGV1ReIZoyEiC7iWqnuMktU7nRlJwbcfPwpUf8ggIPzcKX0iIUszKUHgMh1II7HYyGeF43Dgq&#10;Dp3GJeDrlL4vUs+ibcJiXBWdgMvJsF85boYoS6N81bk+FCnje6L4L6Ee08Xcw2Zl/aEYZceIUTqv&#10;pkZ1A8XVNiYB35gyBz+ds1SVQdSO/Ri15yCmHEvBfBK8aamn0X/XPvxg/jLVuC8hUnAZNehrKL9f&#10;p17Pk8vW4qXVG6nXtQG/SNyAb8xeJulQ63FMejzpVb3lcaLcR2pDYhSj9zB+FGnRBxv4ITG4Y+pC&#10;vLrzMN7YfQj/TN6Hp9ZvwRvbjuF7s1aQQhmOy4zRUz1tSjMZzquoF3w1NewbJs3DDbFzcRmPdlDd&#10;PzBvLbrvobB27MITi5fju1Pm4x5WwtMXoQ2dy2gYGxY+tOI2xsvUha5DZxqS88zE0tQxGyxl0NiP&#10;zpcyvjpffM0GdwCn2RBQnj6doPJx/dhp+FrcXNwxcSYuUeuwRGFeQec3jp2CL1B9th8dhxc27MJz&#10;y5LwfVJ+t0+ejRuIgPNCcmUslAEwvXI653VVRv74UIY4TpWvqh82asZwqukwNp7miNWEhZ+Z59qt&#10;Gn3RxlmTAyHeFD4RnrtnJuKh5Ztw89SZuHbCLNxMdXH9xLm4gtJ6abTIqwqHydeIqfh87AIpUyY9&#10;bJhUuXOZ65EbPmf55jiMoaW6unn0JPTeewQDqFf987nLcM+kuWg7NgHXUT6/QO6uIuN3FcnodSPY&#10;aMRR2yUjEj0V7chQtRk3i84TcAsRGB6RudiRJY5f2rSQQRmVU6R8uOgH9auIoxmxMzJudIiQTFX2&#10;iqjoPDnkSpM35V6Tq+GGQEtdyTSm3A8NX8iZO3rpkjUzwitTjCyTFDfLMefpfa7TSWok6DpKyzem&#10;zceLm3fj/sVrVV3cHDcP35q3HleOZJmWelUk3ilzyQ+fKwLL4SqdJ+1ECKJuQ5TGy4jQtk0gQssd&#10;FSbxRMQu4ZFJReC4nUwQt6rdcdqY4LB88TnLppZDZylArP7leL0yPVEffE/Ky9FDTN6MrPKoXBST&#10;En7pgdvWWCEkvNZPdTxZb3M6pUxVuVJ6r6S212ryLHx3yVr8fs02vLXzEP6ybiu+RTqwFcn1PdPn&#10;IjrDj7h0P/rvOYpHSD+q9FDbv5w6h1dRe7iCOwHmxQ9FiDju8dKm+JnRG0r/6fSq9sVlw21K58WQ&#10;YE4zhXPFkHG4iToLnSfOID09F9+ethAPzF6Kx6jD+Kfl6/Hyus34+/qd+MuyTXh85Xr8ecMOPLVx&#10;H1pNmq31yxhcQ2FcziQw6kO1Hu8aivcr9PwbcXPQmezLrdQ+WlE7a0W6pxOVxUMkL/ckLFAjj23G&#10;TsWt1N7aUTtqT7q2/bhp6EhH5wnT8K05ifj+nCV4bM5ivLtlN4buOoAB9PuvFevw69kLqa3OwDVU&#10;FxdHjcRFfUbg9glTKb3b0H3jLvTbvgejDx7BwtMZ2OrPw14iWgfpOE5kKqW4DPsKSzH50HG8tTYJ&#10;r5JdekGvFXx36w4MSN6N6SdOYWugAKml5cirrkVhdQ3KamtRc5YRoHA+c4bc5xORTM3NxUm/D4Xl&#10;+muXDXsXeAaG/pdwiI9JpAxv1aGOMpRfTIw0Nw/rTqbiVSqEa7n3p1g2G18Wmsm68bPAMVvn3iG/&#10;AaUFXCkprWDMCIu6L708UbzcOLhxs8Hj+6bhaaPPQqyGxceLUueejjIS7Ief0/3+I9F+wgwM3n8Y&#10;KzJyMPPYCby0ZgNui5kmftWoCoWjejZsxPQIhWosY9SohVr8rNxG4zI2BmpdjFaAw+Jl9IAaR1sS&#10;3g/27se+fGLopSUkMGeQUnQGqWUV6hVnnsM23JnnqZemZ+M/azfhr6s2YMyxU1hEPcKFaRlYQAx9&#10;zql0TEtJx7ijpzBo3zG8uGYz7qBe1E3UwK/gXqLp4SjDMQZfJELxHSJzN/EUBi88NQqNr9kIqCF9&#10;rXzISF9KxvoaauTXDuUpR/olBXctNchrqbxupMbRjoz/HaNi8L34efjNglXosWkn5lL5jaAey0uU&#10;5kcXrMCvFq/CbxetVAvPfzpnGb5EyuDzrCCp13XN4LG4lxpj/63J4C0dA5T39XkFGHngEH6fuBa3&#10;jScDSASxNR03U5neSP54TcllihBwnbCS4nRzfrgHy71PrcRUT3E0LiOS8XlSYFfTcTHdu5jyxkrk&#10;OlJonycl/wVSgh3GxONxUkp9kg+g7+6DVNZJ+A4RvO8QKV2UnYtiStfJsjKMOHAYA3YdxpB9BzE7&#10;NQX7ioqwndI7mZRBYqYPhwKFSKYe1BIirWMPpeBfpNB+S/l/msJ7hAjAV4hstCGldQ0p1YvNm29U&#10;TxdTOq4kefnqtEW4f+5yfHvqAtxNHYCvUK//K7GzlcLj3y/T711xs3DXJL4/E18lMnY3/d7N9yfO&#10;UtM0ncZPQTsimp/nEQ81imOmHeNw5agpuI7KtA0Rs+8uWo+7pi3GrURKrhozDZdS/DeNnogOdFxN&#10;cnwVGYB2pEAfXrAcL6zaiF+vIOPLho/bgB7d4PU7l/BUq1mPxQaA2sI9Mxdj8OEUzCL5XJrlw7r8&#10;ImzIL8YO6mnuofN1GVlYTb3MZOrVcs9zlT8XkaSA39i8i0j0HkTtP4qJR05iHsn65OMpeGvzTsr7&#10;DOnRs9Fh+VEEh3WCHvHh6WY16iSjY9zeVGdHdY64HDQBoLZwGcnI7ROm43YyIjJaOk63VTHMHJ6M&#10;iso9Lr/L9LV0YDTR0sRBwuY0ecihIiccv4TJZSQESBMfRcjpWpF0kz4uP61jWMbp3hVjp+Pz1KET&#10;wmPSJHpRiDvrUR23mj5m0hMnHSByc9nweNw8YR7aTJyDa8lY3jRyAu6ftwztqIOndKPSkzxdSPU+&#10;lAz28HG4lTorHcho8tuLnWPi8eW4mUr2vkJydxfJJL+B2YmfE1ltQ4a21ahJRNq4LcXiKkr3pYrA&#10;jBQ9qXSvlhu1Rmyc6Fw1gjQOd5BOem7TLry+ZSfe3ZaMrpuT8dzKJOoQz1Ht/kq19os7IjocLhtK&#10;Z1tqI9dQZ5QJ3A3jZ+De2cvxtRlLZM3kxHm4idrDNWQbWGfcPWkmEY9ENVrDLzT8cvUWDD2SgoTM&#10;HMSnZ2H8iQz0St6Pv67ejIfnrsSXSUe1GTORCDrr92hcOngibqLOQWvSE5ym6ymvPMV5ySB+S3ay&#10;1JUa2WIdpHWS6qzw+VjJN6edOz99ichEDaVjmCI1l/QdqUbCruTRWCqPy8n9naRPuyxajadWkN6Y&#10;vwJXsi5n3UbhXTtuOr41bSkeonT+gDrM3yBi9ci8Ffj31n3KTzuqDyY/N5CMsG77HOmaK5nAcfz9&#10;RuF20he/JN36r6Qd+OBIKkafSMfE05nYSGRkHx1zqX3+lTrbP16+GV9LWEbhkBxFDJWjH9voaGXr&#10;+MWfz5E8dYydpt56/fuSDfjD4jX4HaXhF3NIjxGB/17CQtxJ9XAFywHneYD4v4nS9ZdFazDx4HGs&#10;TEvH3vwCpJVX4zDxhSOkU8tr69SQEU+JmdegAqVl2EA8YsmJFGwj3bElM4P8lKktM8x6Mz54LZjZ&#10;gsSsQOJDjT45TEo4yn9Dh0JGfLwLtsoo3G25RZhB7DCGEjv4wDH8KWkvrh7FDW2C6p2oxqsaHvc2&#10;tQJVw8pMYuge92zZIJuDGicrDqXoeKrIzF2rodHxmr2zseeDp30m4A4yXj/iV8ZnL8KPZi3At+Pn&#10;4w4iOddReLcSK39g7go8sXA1Xl67BSMPHcIqMlpriFjMP52G+ek5GHkwBb9ZvBSPL0rEa1t3I2rn&#10;AXyw54ha6Pjezn3449LliNy9nxT1abxGrPj5pJ0kMPPxeaVYxqjepxiHOKVkfzAjEVnV7iBgLZ2X&#10;VVYTQSzAhpST2BfwI6ekBGrFPFV8dV0dSuk4U3f2gUN+Us6L/ioqcKK0FFvz8jCLhGQ0GRAeeu26&#10;Yz8Rkc1qr5mjpdXYFMjD20Q27k9Yii9Hz0CnCfH4euwMvLX1oHrj7cmlyzCChDLh+GkszPap1/rN&#10;q/3Ls3jxeQ6SyGglE9s/QmQtnUib86V5D/heTkU5jhUWUg/Bj3lkCCcQSRtz9DQ+pPJjIjGOegi7&#10;svzK/W4iDV2Xr8LAnXswKnkvEimuXQUFqmEsOZ2FKcdSMelEGvrsO45HSXnfSwr5R7MW45cLV+J5&#10;IhfvbNmBflQXI0jWJhwlt3TMOJmBxJxcLKI0xx0/iRgiZYuJTK4iQrM024/VlL9jRDzDX5nOralD&#10;oNoM8ob3PUJxmHogu3w+tS/P6eIiHMj3Y3cggN2+PGSVyw5PTGLTyyuwh+LixfuTSfF+uPcI+pEM&#10;9aEjigz/cpI9XvMQqKlWezPxXk2ZlVXqyK6oorKUPZz44P2b+JeHvwMkKrz3kY96RL6aWmRTfcQe&#10;TUErVnhq+iVOSJCawhmLq0ju75q5VK174/ZyS+w8/GTpFkRQmmJIqfQ9mY5oUoYHyyudXLOMjd53&#10;GI9Rud9NsnIDtR81GmPIppquZUXPcehOAhk4pRzJQD4wPZGM2g6sJdlLJ3nOofD42FJYgufXJFH8&#10;K/EE9Vp/t2A1/khEeeLeQzpmwbGycjxPveVWH8YSASPjOooJB+kAtU6O8qimP9gAjZdflQYyvmp7&#10;ATrvNwY3k8L9NxGryUTK9hMJ20KKttuWXfgu6Qie4riE80IdGXUw+WcjrdY5TRTSoYgV6ycebeHR&#10;Fd3JGhGDL5BeumkEGQNu82rac7TucIwXIs46SnWOxuNyMkJXvC/rjmSUQ5MEVX6cFx5ZmKDWEany&#10;VVMz7D9G8qVH+XjNUhsqB36j9RbSdVdSvJep6S+tS9VozRh0njIPP11CPXrqjDxNnZNnSU89tnwD&#10;vkIG9nJe80hx87qzZ6jnP4Q6VwuoXewsKMSJkjKkkTH0VVTDR3KcpWUxlfcZo2c8fXKI17qQLuAp&#10;khGkL97ZcwxR+45g4J4DiCS984+Nyfgztc3fLFqBR2cvwf10fHPWEnSesRhXjZ2Mzgnz8CaRnqV+&#10;aiue+maDxtM0i4mYDD5wAq9s2YefL0vCj8mwfnP2YnyRRzeIuF4/fjqFE0cEKAY3j45DZyJCd1Fn&#10;6h4i9/fPWIRXN2zH+EMnsSOQjySK47VN23Av+fnS+Nn4xZL16EYyOfV4Kjb7C5BK8u6rCyLlTCn2&#10;k2wspjyNPXKC7MJhxB4+pjrFu5m4UyeH9UlsSgpG0/NB1I67khw9t2KDWlf0f9MXqjTw+qyreD0Y&#10;1/GAkbiNOjY/SNyIR1ZuwZNJ2/D2jn3U/g8S6duBv65YjZGkE+NJv60g/cDtmVFCx1yyoX9bvxUP&#10;U8fxr6vXYjnpmqyqOpyk9KaUVaKkBsg6U4w0shunqe1zuR2ketmRm4dpZAcidu3Hm2S7+lP4g3cf&#10;UduCvLVxC14iXfvCkhV4MXEVXqb6eWF+Ip6Zm4jnlq7B8wsXYm1ODnXQizF071F0WZCItmOnUH7G&#10;q46DvLE5BjcOGUV25hDpylqcrqpAFqUnvbxGyUP8qTRE7jmIf67fhr+t3Iy/r92GF+n8j6vXI5Lq&#10;PPHEKeyjNG4mvTfz4FH8J3Ep+m9chWK2dcxL1F5XbAfJlpBu20P2YenhozhRVIakUxlYdvQkxu9I&#10;xvtJmzA4aSP6UdlErVlHx3r1+/76JEzcvQcnyR4qqNXh6sRzfDq4xCfIez0w9ZGlWauyc/DVaH4V&#10;fCyuIIVwFQkB9z7UHK0zl869FRkJkQWU3IsfpxTP5fT87pjZ+Dox+DtjplPDJjdqoSELUTS+Tb3K&#10;l9dux6/nLacGtRS/IEb/KFXak0tW4zlitE8tWYn/UAEvowrIIyPGhof3B+EKOkJKdD0Zq21U6Lxh&#10;4NkphaCKchVuGA043BKd50IyOqnFZfhP8h6V3za8P45aX8QKk46BI/HgzPmaJHChsz9htKFVEAyr&#10;G/NUbrgr740DM6P6URUZuvK/iMrjRFkZDpAi4xENw5I5T58OOi0mSR+VHC+CRPDYaFNjPk71s8Mf&#10;UBv0GTD5y62soTQH4auqQToZ/mze80W/3fE/g1Pm+oIX45uiVqVjGiUfQk4/Mpuf6BXOj+tOwK9K&#10;rzh5AhMPHMLg7fzq+j4sz8jCntIKPLFsLRn84VCvj7OxJWN63cg4NZJz28jJ6ESG56ph0bhhVCwe&#10;n5OIR8gI3TV+KrW5Wfjx9Ll4NnEl+u7YjYSUVOwk8mk22UynOtqQV4BI6hn+YcESPLdsHZ5eugGP&#10;UBv8NvntNG4ytV8mQjJyeFF/ard9h6te7o1EJP5v4nT8mjoHvycD8UMiUV+Njlf7FkXvPkxpz8bh&#10;kjOyISgXvyNMFC/V/9LsfLy+eTeujxbCc93IqapH24ry82vqdf6DlOuTRIQfSJiDZ1bKUHuvbfsx&#10;at9RrCXC64WEyiS3FtsofwmkqCMoTy+TkfkVhfE9ysudRNo+xyNcqsc+XqZE1agDEyPSSf3pd9hI&#10;9KeOwsa8Qizx52JqaiZ6UcfijaStGEkdot5b9+CZxPX4YcJMvEEGaM4pH+ak5iCeyPxYIv7vbUlW&#10;e4A9Mns5vhU7mwzzNPxl2Xp0p07Lq+u34Hmqx78s497/Stw7dR6+EjMTXyKy88dVGzExJQPTKd3T&#10;0zORkJaDP67ZBl7jyKMIX54wHX9cvg5PzF+CB6bOwE+p0/f9SXOpbhfhlY178dfNO/EGycxgJuDU&#10;KRpxiORo/2EsOn4MJ0g/ftJ2FbNzF7qvTcI2XwCV3GvXMNqJZSeNDNjrK5NwD5GWa8fwFg6kHyNG&#10;4HNkRO+NScAri1diFMnBjJR0rCSisos6E7upU7iaOqOTiWT0p3S+RWThd2t24H4iGX8huYvaSZ2d&#10;g4cxOzVd6bJUahOBmhpUnKUpraEO1ePzFqPd8Fh8jsjpjR9E4/XVW3CQ4skhAnGqIA+rTp7GghOn&#10;sZHScIrCrDzLdEw4WLfnUd5PkQ7bVVCEZTkBkod09WZg/x17MCL5IMZS53n8tp1q7c3ZwfGF6vQz&#10;pEfKQvSD97xh/c+6fBvp0iXUhtdT29pN+Uk7U6Y2c+X6LaV8sd0KkD49SZ1mnr7azIu8szIRqHS7&#10;s5zSvUR0+U3DpdSRXOyjziQdK4mMZJSKdeTYy8qrUURHQRV11qgejpfxGqNSpTOOEylbw+SF9FMy&#10;EaqjuUVE2mpxht8apE7hYerkZlJYSlsqvar33fKoT05zJflh99lEvo8SwdtDdnwHyesGqtcNxDvW&#10;Uwd9fbacb6KOXCZ1vEP2dzKoX1wfGyHER0RdQttBkb6/Yxfe2rQDL63cgCdJoHm+/6fE9O8lNs7z&#10;ja2pt3I99UYvJ2V42Qdj8KOFq/D3pF14efFqvEXKJ54UxMBtuzAnw4dNxMgnHzuJHlt3kgDtx9ps&#10;6R/wMBeTF1bKXDlucxNU1fFL9OfKoREws0UXn3tz0gCMJTQFqYxgEBXUqHf78/Hv1Vtx35zV+NLM&#10;RFzM+5nwKBb1CC8dMprY9i4dhrzm6LJQHZ8Kj59UQ7a10vf0QxkJMtcCSYJLiMw/9UQ1WC056twJ&#10;1QMTmCdgc+qJx4FzX2U8NL6weENX33PaqZzVyn/Zu0Pc8n959bMe9MZkHw9haQhJi0mj95E5MS3L&#10;xOX64+FWXepyS/2TMpTwpAzcMOSvUkMmeHNXnZt8euJxXYTdCb+rD89PKSn4dekZGE097G7rduBv&#10;RPojNmzCuL0HMZyMxHDqjU08fhLTSZEvSsuiXlwudlFv9gAdh4rOYF5mNqK27cCWQAF25hai16Zk&#10;PELG9THqlT8xbxmeoR72m2s2InbvIaTkcUtzwbXnfQOF2x+/XnywtEStUYs+fByTqDfNI21TTh4n&#10;Y3Ya88jYJ3J79hVQx6NA7aqdWVGNVFLGR8jIpZLf/IoS1PLeMkGzHwiVGBmT4uoqRYiyKqsRtX07&#10;/kqdnLhjaWrkbgEZf54+NntQF+rROtOyG0T9wnbA4QRIwR4tqaC8ZOPVlevwzFLeYHIdusxKxL2T&#10;5hEpmobfUvlE7dqDY4Vn4DTksyCvrubsaYGUXyaR+jQeWSHFXkz55vyWkj7IIqOx0+/HstOp2E9G&#10;9RhdHygsVj3mHdmZOJIbIANWR+QuE0P37SVilY7dhaU4VlxOdZuPualpmEX1v4T003qfHzuycjH9&#10;6HEsOnESmSXl2EdG7ES+1K9686Y2iMnJyYg/dAj5VbzHDqPhAlNtl9IaoDTzK+WO7Dtb5rv+OD+7&#10;KM0LKZ3TidxMPX4aE4+moNv2ZPxpVRJ+tWQNHl+4HE8lrkavDdsQs3u/mtrYT/p+N9mUxSdTMHrr&#10;LgwjMjmCdOmWzFAyWw/qTSNu16Hp5vrl0ZINvjwsyczBbiLyhjrws4NkmOcdTsH0gyewK9MfmhVv&#10;OajT+mVyLlRRmoqJGFSpQFVBqV9Hejg8b7qd4PWJVh3qkQ6Cf42OctKodJmEynnLIrlJKS4mUluA&#10;vDMfr3trPrr9UcMDDrFQaKgdBBWpWZ2WjgVHT6g1PoIG3Kr8mI0A5NrJm+vkE8Ebi+P3kwbigUN8&#10;nLEEp+BDwbeYP+bScZoa9xFqbNupoa0hBjk/06dIzaLjKUghxsluuVr4EwwpJcUoPmehh0cWfs0Q&#10;ATAmLGTPA5PeIBe2aSCheTGU6Gxgf2wgq+uqSfn6sOB0Nl5ctAG3x/IbahPUhndfiJ6B+6Ytwt4S&#10;pmgcmWlmrDSMgHL8+lAjDSE7JeiTc6XECbEhcXLy48Sl4uN7pjTEN/+aUjhLSBpCV5Q/pxW6RMgx&#10;8CZe/TzUra4LdU+uzTiYG79RAjoMJzx9OC7dm+afunbcaYT49d4wDVzyzHfUmSKiXuemzsw1x+GJ&#10;QJ3KdUg6dIjSpN14QgPXMGE6YXvzw0cDfjT49rlazEfBzJuH17yK0tnVOOxh/Rv/JUxu3byr+vWU&#10;M/czvWnkUmWj0hBMu/fc8JxILM69BrIirULKhdejpVfV4Whpef3RUQnOPUJuhsPkR7fFeiUeCh5R&#10;V5/qOAvCXxPmjeSy+G0e0qkHArk4RD3/U/kFqPS8ds2hVfJIOH8ip4jJG4Whtxs5cuYMlhw7gZN5&#10;+XL/LIf6F5Y9ecLhcFyyk2/DciMoJqJ6nMjGQerg7qfeu6+qXsmGoH4p6LDDqti0P4mW/zrmtB6U&#10;+4YfaT1s8mzq6iyOHXdurA275BCZVDJJ92ivoBwSi/bpDTIoKfFoEHXf1cXuj+jR+qXFEG0rLrhU&#10;5FpSJfZHtimU8HSi1LXoMG+avTpJXat75pCUhENqQpcjRxn07A2lwzG+TNRyoX/NufGgwqv/z1tG&#10;np/QcD4hzrq42UlyWMI+CiGG3gEXs+z47JEIOVf3xI9bkK5Qyl/vtXnu3tMPQqGSK24kT3J4/5l7&#10;Rnj8pWdwKOBHdnk5Cmtr8Qb1SvithcuGTcb1sXNwV3Q8tpPykfDd8LwG24nDXDouTHq91558GMHU&#10;fhQ8P/pUuZYRMGPk5aGEZ+5J7ky4Xv8G3nveKBkmVaGuBHylUhz01rW4Ns4lf7pZq2sDT1ghwZoy&#10;0Pe9z5xrDksOqTFPnPqnPu3RYdbxf0+dB13pCY/S3A95ElYv4f68shRSp87hPjEKSnzpegq60hHS&#10;PrSPkLDEkePffcShnoXiq/TrsFRPlO95HbA/M/7jSpKTHm+Zh8ipOJLa9j73lCP/kQqRC33tRi81&#10;Y26IpuAhcrlySoav1Y+UnziXmF217/6TZ7qTJIF5wNdu21E/xomO1+nA6LCko+OmRSfH80dSxv/c&#10;1DCMgfGkwXjWQUsb1ZXuCdvjIwTSOzd1Jq4kfC63WhndCIvO5CT0MGUlkcoVG0sO2xAMeeY+N+n0&#10;hOSJKxQSs/JjZMYczql7U4XsCc4brBsv/8pD9dzxrktYX7N796MLQSGV5jAwft1Awp7xn9DadB6p&#10;M50mvnLidcsoxBaqqHV567IIiVVdu/qb3RjJlufan8ePCs2Uq+ee41bFF1r+nDKJQdKovarHumTV&#10;Xf6antInOjJxrf2oe1LCRmZVGCY9cuEWjwNzw1NuIdCR1buv4Qk69OSTw7O4WUeoM+WN3hSKN0Ij&#10;UJJxnXl2pwtb7nlSqgPgH/Xek47KnDtQfqS0vGkIuTYnOgzvw1DfUrHeMMLhFcRa+q3yVNS7W/bK&#10;okZeADl4rFqQqwaTvVJi4IlIYg6t4JB0hLn1HuZeyENITkQQw8LSeWSYGlF/dHnLM89FiGfjwE2j&#10;uW0OCUo3HsedMXLGmYkw/PsuptlpmVD3TASeRm5QL17jL/S5x5n+q924N2HWXwl02o08qnA9ARmE&#10;BqxVnntP/TjPvY75YXhgYfCG4bk2zzg9YvD5QpeiJzinbp1r+aMMHf2rDerycqZgJUkmGikBUwvm&#10;jjc0OZxnpk177prrUIUs9xQ85+bUG4shq1zrrFbNqKiJXUG3f0dZhzyTI9S951A/Iq3uTQ6HyZ6U&#10;qRSAKG3pQDD4mZA+48tIZ2jYGvqeG4vrwFvmXhchHmBakLknJezUjnYjIetycO7JXZNPyU7Q4Wjs&#10;1NS1+HXNnPiuD2mhXiJo4nNdmDSGS40EzOXLNeqYQnnoHBKeuVSpM/XBN3SgJt06UI8H/iP5EP/G&#10;tcAblfhzXTnenTJ0Q6sP40+H5ng2kPv8z9Fc/MeTXGkdugNinnl8OSXoRKHbUohbPvhC5FYHbLx4&#10;PWu4T+RSYqvn3lPC5q4JRtqCJ1yVIH2ufHm1h4Rdv57NDTc250Jf69MQ9yJ/9R7Uh74dEsanxFn2&#10;8Tl/CM/Wf5H2s+KThinlz39J0KjLsT8jSy3Q7aL234nWC5uj8e6mndpD8GNE8pEOPgU+QZjhQvJf&#10;42wh6RqVQvScu0/lb4jY6/PQa+eO58Sr6j4ZwuM6Cz7ikZMec21uKuXiKgOP64bxEY8Zny6vErAb&#10;vAkjtLyNK21u6j35WAnU+PguQ92Zc8e/90YYGrj1CSAK3o0oVOHXR/0c1b/zMdGgJ75pjIZ77T03&#10;CK+devA8CnF1Di8fDzqAeuG46dGl2kC8fFeoYogMK69B9zC36rlxLxsD9aJ0WIcnZZ40fzKE+fkY&#10;QXwMJ/CWnCstXhgZl3+mrkLx8WL61PiIag2/bko0OvFpnhBxMmLPq9zjUzNwHe/XwW+wMfEZNBJj&#10;Dh1xnLu9xZYK6eVJY+Sy8PQZVNG4DdVzeU64qsfpDys/H+HtPMAocqPmjTKRMQuT4xBD0PiJPCdC&#10;kmPKXvUepdfp7cGFuGlkqLI0HQn145x86vRI3XhHVOTH6aU3ASQZRnK8qZDUmpxLrZwjled4dD7h&#10;ptrTNnRawnPkXolbZ9rb66GZQGpE0ifJMrVk8tm84Ja1lpsGO+F8jw/93KIeLPEBy4YZpAVOl5Vh&#10;3ulM/I53Co38QEjPsFh0GDkeu/J5WSR0m+eG0ZLBhSBLNWWppVFypmRM45PTj4R2bsIxKyXMK+eN&#10;CVfxaeXi/Mq5q3j04aS9OcIocI+8hvVwQ/PTuHDJSFj8/01SpEqcmpNYqiTf/024nwKh6WBZDm8j&#10;4TkPK4dwnOPR+YKbfv5rSM/Z0mlyrN2E5+9s3poIkhyTKE6sO+XZnBJqSlXgLV/P4aCZFXIzhCU+&#10;cOXGV1KKnlt34uq+w/D7RevQZVGijPgMmYDnV28RaqTcukSppUIaoryuq4iPWpUYur5E2h9PH8po&#10;kMf0NginXxg0BpEDknVNjQlvWp1s8KEERRROqK5x7zcvSG82bJlkyHM55Lz+8/MNjs/0tnWPW8mR&#10;a2o/FZgs1/Hr9EbuOOza0Ow2GtyRUIGh1ZxP/cCRq7p6NqypRUrKj8F/XdLmzY869A0nS1zqXP4q&#10;Q64HyX0TZ6oeZLRfKI/kUemfZpRMtwiF9Jh6keKVp+avSFdzLOfmA0t8wMIjInM8vwB/TVyF/nv3&#10;g3eX+PuWnbJb69CJuHfqLBw5YzasMs2/pSK0oUkvid8DcAeH+RmfC4HhkSFn8qpBKEUZfhNy/+y+&#10;ziP0tBAjbLzEgUmXq3CaHyRtZ4f3ebhJawwYJS0xiyzV2wbiE8DInWxtwaTZTE9+uvD+W5hWoiRI&#10;L7L2SpPQCZM2pxT0OROhpkh1KCRF0go4Vaqdf0SB6hzr3Lu5DM19c4CkyOgqQfOjDZKWoJYfSate&#10;Qu0cIWjwpoWBJT5KOkQhMdcftXMvpqf78eam/biYt6zXX32+fOhYJGbLpxnOZqRbDoxK4x8uO9kv&#10;Ihjk6YRyOsqA6mJyJnt5SBv00qKGwK54lxXehYbD4KNahdvYLdhVMpw37rUadU1pqi6StCmZEWMg&#10;xltPzTUjhJYaXdWWoK4qH3WVeXTkI1hVQPd47xeZrOQ8hexv1AgQssOH1HRoKRpz9GkOqRm1xwrn&#10;SQXa2HkzMdJfPS3spqCCxDsftVQHtZVFVB9UFzX8wRNvGrlNhfpqCggF4Dx4iAu3dW6vvFFlTSnJ&#10;VQEdeXKQfAUrC+k+txNXCtWZ7mQ2Hzgbrei8UJpVm6jQ+W4ecHWSyILSPKoseUsDrXdrSrTOFTfN&#10;gTQ3V1jio4RJPizK6n/5sVT8bVUSrh4Vh6tHT0G7+Hm4hL9uPXAcYo+kaj+sBNwQWiKc7DNhDOqX&#10;x8+kI2dpXwTin0Z+zBPIi38GuWtGkH7Mk2IWzeeE4UVtwQkE5r+DvBkvIX/my8hJeAGFu+eiaZS+&#10;9Pc4ZlF+FShInoGcqS8gP/YJ5Mb/Bb4Vg4jfya6zWs3oo7FRP16+EtNP5yWnUHJgPvKXUb1MeRo5&#10;Yx5G1mg5AmMeQmHs71C4sCuKkqdT/Xm/ttQ4kJRzCeodg+mo8e9H/pJeKFrcFYVLuqFgSXfP0U3d&#10;K1zynn5Gv0u708HX7yF/4bvIW0t1cyZTG2kteHVyfr5rqH74juAr1BUcQ/HOOOTPex2+mF8he9TD&#10;8FNd+Eb/DP5Jf0QgMQKlR5YQx/Z5wjBtoH7ojQEVqyYskgL+W6baRG7C8/DHPYnMcT9H1tiHSL4e&#10;RPboh+CL7oLcKX9GLtVN8a6pqMvlb7dpqWwgG264jQ3JV3nKGgRmvIxA3B/gn/wn+Ba8i5r8E+GO&#10;mx6a+BidU3cmDYGlEcib+hQCsb9FQfxT8M1+DVVpSaq2RIc5np2zlg5LfGBE34gJsD7Hj9ZjJuPG&#10;cQl4ZsN2XM4fNhwwFpOOntIeWJm5/lsevEqQh+Nly7NgVRHS419ARrfrkd/jFvjeuwWnIr+OstPr&#10;Pd48TdFTjCVbxiKzW1v4e7RBVk/y1/MOlOyd53hrfDC5NXmsRs6cN5H+7g0I9L4F2d1uRMbQB1BX&#10;lBrqpbGhEif7p6ii1X/U7eoiFG2bQIboEWT2+SKyenREoGc75PdsjbwereHv1QqBXjfTOeXnvVZI&#10;ifgKKo+t8obeKBBTKPJkCELpvpk41b0DcnrchKxebZDRswOyKe18ZPVqh5yebeHjQ8lKO2T04uet&#10;6WhDdXMLMvp/E9WZe6QczGiSXOhYzwdk1EDlRxEtqQcTY5CITOG6Ycga/kNkRnRAJqXbT3kr6HEz&#10;cnu0Qi7lJ0B5yKDf9L53InPCEyjZPwsyCmrCaYppX8lF/XjLkTnr38joeqPKR3YEtd0IkqeeNyHA&#10;+el1A9VRK6T16ois3p2QPeT/oSCxN4LFp5VvtzokfDPe11Qo3Twaqe+1ga/XLaSDbsbpqK+jOjUp&#10;3FkTg2WZy8mdcSjbPRnp73WgdtEKvt5tlCylU53kz38dZiTXdChEV+i6bOGjQZb4QJq1aX481M57&#10;M/9+1SbcODIOz205gM99OBk3j5qE7UWyxkc232rJkNKSBsUEoVrm/Anl+xKQFdEJ/shOyI0ipde9&#10;HQpW9TUu3famgtAXtWeQE/8sGTQyzFG3Ibt3a+SO+yUFJiMqTVPWQnwENQgseIuUYivk9e1A5KcN&#10;AqMeJCWeFuKj8eE1SEEnucGiI8id/goRgtvJoLZBccQtyIu6hZQjk4PW8EV0RE7k7WSsbqcyb0+E&#10;83qkj34YdSVilBoTKgd6OtHkpnTfHKR064jsHtcTubmZDlLqPW9Ebu9WKIhsj0Bfkq2+HemcSBAR&#10;oUzKo1+5vR453a5DVt9voCYjWUJTf0xdhvZ//1eQECX1bn9cFjWrq5IM+Ka9TG2hoyIJeVEk5xFC&#10;4LJ7t0dOH6oPkik/Ef78SHoeyffbIC3yyyhcM4iC1l8w469e/++T/xFQDbWBaCvgm/capbk1pZna&#10;BNVHIKo9lf3dyO73NcrTbZS/mymfbeh5e5K5W4nUUT1O+C1q8w7ruuH8GOrLZaa2tWwSlG+NVnor&#10;l/JQ0OdWZL9P5DltU7izJoSXSGvZqi2BL+FlkvvWqvwLotrSwWXdAekjHkRNwdEwv6Yeg7o9tFxY&#10;4qOEgBWvNMBlp07jodhp6JqUjL9v3YUrh0arL8o/NneJWn2ifPCoRYuWGzEgjhnhuXFFGiHTXaMe&#10;UYoun0hCLvWg8sf9ijqu+R6zY8pPN+OcZGQPuBeBPmTUIm9DZq+2KF47UD1rOoQRn/lvk5FtrYnP&#10;rfCPeqgZEB9PeWplGCzzIXvqc0glMhCI7EhEsjPye5LR6XsXMhKeReH6gSinXmLV/pmo2DWZynko&#10;shNeQf62OBVG4wu2qGQlOzpunurKW9QbBYu6o2hRNzq6o2BpD+TH/hI+NqL9iCj064Cc/neiYMaz&#10;KKJn7K5w0bvIW9AV+asGIViS6YSuyIge+TkfkFRLTObcjGGg5gxy5/wDWUTg8vp0IBLQmUgB1cfg&#10;7yNv8bsoTY5VdVG8fRwCM19BTtSdyI1ojyIiE4W9mCx0xpkdXDcsj2Y5a2NC6qd+rEx8XlejOvnU&#10;yfFT3nKGfReV+xNQlboaFftnoXBxV/gG3iPtum9nIhWdkNWNjPSsVyk7sv4nyLt3q/CYBJ3rS2bn&#10;F0J8bqM0Uh31aYus97/VbImPqY3azG1E0L5D6SXSzJ2BPu1UZzNAMpYecQdKdkzUfqWMpWzNWf0a&#10;bUlo8cSHq58/VcGNjn/nppzC4D0HsKm0BI8tWo6LBo6nYzT67tzjeDj3+0ktAaHNyPR1TZkULYuk&#10;niD19qJuJWVPvad+96LCO2wcDJ17PrN1PPXYiShRTziXlE72oO+gJmurOPX8bVw0f+LjjDGw+Ko/&#10;VchfMRBpPdtROtsil9LKBDR72E9QcWCe6iE2iLpKOtQqLX00JjwjJZpAh8Kt+5Lt0cjo3YkUPRmn&#10;iLbIHPAt1KQ1PB2hfKl2bdS8ISP/e1lyZdTE5Ka6dN9cpPchgxp5Kxn/2+Dr3QGZH/4YlalrtQsv&#10;qlC6LQZZfb8OPxMf6r37mfwM/RFq8w4oF43fUZfc1I+Wic8byObpOh7dpXTmjH0YqOYPohoEUXFw&#10;FpGIb6rRIF//24gE3YpMMtY12TudEpM4vNS38cHEJ7NZEx+GyK9MYAVxZt0Q5FCnhkcQc/regcDI&#10;nyDQ73Yioh2JkFLHZ+qzasGzkU/z9rL8a9mwxAdmXp6acnUt9p1OBZuHt5O24KJ+Y3HRiCm4eGg0&#10;ZqVLD5LdtfR3uowyNIeMEzglieqTa5FBytsX1RZ5pBSzenZE4RozgkPugu4rxqgthi/hRbW+IZ+U&#10;Y06vVvBP/4ea/mpaNEB8eH1MMyI+UoJuOrkHmDXw2whESDrzItoja9B9qDq1Wj3nMpetIc1bLPLH&#10;rTkvHW0cGCUsSXGVsqRC50/jDBmn7F7tURhJxpZ6udn9v0kEYrPj0sDkR2cPMqVyPpW9CVtS7qS/&#10;qgj+uL+oKUYe7cij9pDT5w4iobx2R9xzOtU4TlDOOb95S3urUU8mrtyTz6ROQeH6oepZ48PNUygq&#10;4J/3umqv+VEdFfHxj6Y2USZvvrp+6lAw6x9E4G4m4teBCGA7ZPW5ExX7Zzv1JPlqiry5UMSnN091&#10;NWPio17C0eSwIgc543+tCE5OH9KbQ/8fqvfGwT/se8ilzk4eHVkD70VtxjbxqmYp5KO2jny2YLR4&#10;4iMIiu3wtL2/J23DRYNGE/GJwReGx2FjbqF2qh22aMnxNh4xolJ0osaClbnIin2alDev2SHlTYo/&#10;J/Z3CFblae9u4dXk7ED24G8jl3rxPL+eSb3j0t1iGJQrvQld4+OjiE8zWOMTlJow1KVwxSDkvHcr&#10;Gcz2ZGQ7IKNXRxSs6qMcKkqjjD8rTplWkIKVrzBL/TV+Sau0K6XskhP3b+gIQOnW0dQr7wh/v3YI&#10;RLUhxf4NVKRt1OGYvyY841PK5vwaVneKy6SeUZ21C9nv34Oi3m3VqAiPGGZPfJIIUa640W+Tqn68&#10;6gyIz+q0LcgZcI+sk+tLvXciDf5J5K86V4fcmAjNkwsmPq+R4aU2QaTOF9FOEx/9ZqBnOUDJij7I&#10;7c7rlzoRYSUy3ueLKCfio5yZKpMrfTQ+6hOf5rbGB6pMjYxUHltKncu7hUgS6fTNfIWaci4C015Q&#10;LwQUUD5yqJMgSwY0qdbLOSQs97QlwhIfJQG8xodPRRp2F5bi9ujpuGi4rO/50qgp2J7HQ7iijPn3&#10;fKrR5g/JvyoD1ZhcxWjKpXTzGGT17Kynu9ogY8C3UHl6rXrmbXNFm8ZQA6XerV77kDPqpwgWnVBu&#10;1JCuZ9Fr44K1sYm3IeLTDEZ8gp6+cnU+cmKepLK8FYF+t1GZt0N2v6+gKpVfa2VHdSo7zjKXoNSh&#10;mF4mHfp+o0PqV1oVJ0uInFyH1nzZ5rHIJjKXG8X54zU+95BMCfER35ybsLbJedZP3ZPzCZPmIIr3&#10;zEZ61B0k251QTIQtm+TcvyLSceO2Ia5IIQrKb6UPORN+BX/vNmr6N0DtJ2vwd1ET0N8KbFRIodUv&#10;NlnczEaXR7MCRO4Cox+kSsrQedM+6kqRm/CMdH5ILv1EKjIHfRvVvmR57ixu1qgfUaOgPvFpZiM+&#10;LB5B07VkfdSVOpYdiHSSzuzdHiXJU9STws08ZddejbT7SU9lj/051UmWHlXUYYV0DFomLPFhKBkQ&#10;dZlbXY1fz0lUr6/z5oVfjZ2Dbbl5qNS9ZU+TtmgQUjqspNOG/j8EIm5FYWR79QZL4doB2okuw+pi&#10;BCY/rV4h5Yaa3fNW5C9jw8AbF0qNyLy0p6fSaGArZGq6eRIflTrNZIL5x+Af8WNlgPL4DRt+S+jD&#10;B4lEntSOeVRB50lnqznLcUNpK91CxKc3Ex9+86atTHWFEB/x1ZDf8wspU47XJV11KFo9hIhBJ/j6&#10;syEiI9T7Ns+CU+Pe1Il0IMR/CXJnv6zeyMuLvA05ffltqbtQdXKD47fxoMvVLV4NGfHJ5FeoiYjm&#10;U/vmPaLqynI8zmpQvIUMMbXtPH7zK6ozMrvfgsCc10ls+U215mCAJf7ybWObN/ExYkKntYXHkDn0&#10;fuT27kBE8lZkDv8+grlCiquzdsJHac+L4M4kj6B/GeWH57uyqbJ7vkdAmz8s8WEogZIGsC7zNF5Z&#10;ux7Xj52Gi94fjYh9hxt019IF5+zQJCVYg/y5/1J7qxTwq63U202P/ROClUWOy6qs3WoNij+yFTVS&#10;UjZ9v4aqVL3njynnJtOLXqXcEPFpBlNdCiKHNZm7kDOIpwyZ+HRANr/pMeHXZJ9ksSnnxBwXKkKJ&#10;z616jY9Z3NzEuXPE1aQhiILEPorw50fRoda2dEb5PpniMdrD25lyNEqQiM+cf8Pfk9pF39sQIAOW&#10;HXkXGbBl2k9jQpdrveIV4uPv0Qp5RHxyyND6xvBUVzZ4kX2Vbxfyl3bHaWrTuX2483MrsrrfCl/0&#10;r1CnjXSDOWng1vmFRFif+DSvqS5XPmqJPMcgg0i0WtTM+3HxW3LBCnleU4ScKc+pt+3yojqS/u2A&#10;3HlvqTpxLVa9ymxxsMSHoaWKfyrr6rCvqAy3j0nA58dNxZ/XJ6Hb6g0oq9XTAY7MSA/NIhwyQaHK&#10;8uBiMsB3ITeCX7Fsh/QB9xKxMT10nuaKRlbP9mQUZPM23+SnVcM14ahRCjlrAnwU8Wn6ER+vOqzJ&#10;SkbOwHuQ10cWxebw1MME3kaAd6USp01Tjv87NEh8GhjxaWyoWHX08ukSuVGwLIKMKa9zayeL/Pt8&#10;EWV79doWxy/Xn6zBcMY1g2XInf06snu1VoubC/t0gK/Pl1BxeHGI38aBk7GwiCvhn/ua2qyQX9H3&#10;KeLTBcGiFOSsHoQ0Ig5q4XME7/HTCdn97kD2zBdRk7df+5cRyHp5qXfjfEMirE98mteIj1P8NaUI&#10;TH6GiM1NJFdtkN7nDpTt8ayJJBSyXu3NhLs98nifqA9+iLp8IZtGVutVZwuDJT4MM4aoJcFXWYWX&#10;kpJxyQeTcNOwWPTdeQDleg7eXUPQksXmHOAyCmolXpYD/9hHqefalgxVR7W488y697W7cvVJC37G&#10;ij2nZ0eUbI+RR6Z1qrLm36YYXbsQiI+HfBcchf/D+5UBYuWd16sd/CNI4RUe18pO50fl6cKU3WZN&#10;fNQJn8k0LaNw7RBkRPA6DJ7qInLQ6zaS8UnGsbQV50rkXOqqHLkzX6a88kL1jijgzQ773oHq1NXa&#10;dWNCl2u94uU1Pm/D14PfspMNCrPHPEIMIhP5SSOR2YMMbx9ehH4b5bsDChKoU1MrG5J6AwqtsXqR&#10;NAIkvuZOfPSKR1Sl70JW/3vVuslAr/bU5n8GlKSEuKzz7UTWkPuQF9EaRX148XMnnPFMsTZ+GTc/&#10;WOLDUD2PWkcLrUpPxcMz5+Ki98fhB9MTkV3FD/i59OdEbKzwNAjWkUpPihIrXNOfGh4bqo7I69kK&#10;OTF/AL+qXuXfj+z3v6329eAFj1lD70dtAX/PR/yzX7OQr2nW+FwIxMez3qw6D+lxT6lPOLCxzI9s&#10;jax+d6Hi1EaPvDblCNp/j2ZPfNSZuwkff3ojS73J1E691RXgzf6W81t22k/Qu9qC37ITOQ+WZ8M3&#10;vgt8PFrE8sYLgod+B7X5ByXgRoUu13rFK/v4ZCpydisRnzbIHktGuDyPZLEEvqkvq13C/f06ws/T&#10;fIPvQ9UJIW5NU0tng6Sm+RMfkZKiNQOQQ6Qy0Lc9skmn5n/4I5Qt74EzK/vSEYHCVf1Rkvge/EPv&#10;I73Ko+mdSf+2pfp4xjOazrMXzasWGhuW+EDMR7XHuBbR9VvJB3D5oLH45+btcjNYA7O7syiBli04&#10;54RacCvbz9dk7ULGoG+qRc55vTsgo+83UZO5GSXbxlGDJDIU1VrtWZK/+D3wBm7KNKvy1d//CiEg&#10;jYkLgfhI+uRvHXLXDEZGz/aK+OT2JWPJw92Le4EVnahNz9t4FyAaJD7NYo0Py4roETPNy6j27UXm&#10;4G+R3PNnGzqp76NlT/glglV6r5ugjGiq+lC7x8vtqtSVyBzwVeRHkOGieuQ39XjdBmpZMzU2dLnW&#10;K95KBOb9B5kRNxG56aR2B/eNfhjBUslbdVYyMob8P+TyJyuiKO+838zYx1FXlNYEeTgXJDX1iU/z&#10;WuPDqCvLpjLsQh3I1qqNB/q1hz+qnfrsCX+7TpUxf76lJ48w8vPO8POO2fyGZ82XCicAAFFVSURB&#10;VP971YdLBc2rBpoClvg47Vr2oymqrEZmRSV+MncxLhowBv9Kkh2E+SGbYqWq2M+Faj0aBTx/rzfJ&#10;qymDP+E56v3drJRKdkQHlK7qjYKEp6iB8quw1BuMuhsVx1aITzYGqk54bM0Y7KZAGPFZ8LZac8HE&#10;J9csbj7jEp+mUiVee1SbuRHZA7+BgNq6/na1uzF/N6lML6g17s9dpk2Vk49G6Rbe+oA/+8DEpw2y&#10;BtzrGfFBEyZdiI+hPY7Y1LHsP69kPy+KDVBHIv63o3RvguPT6B32L/VShVzeGJDaRhH12Ll9ZPRs&#10;h5KN0eK+0TsBjoIMQ6VsYNiTSd0Xkder/ltdJTsmIaf3F1HIe/z0bY90Xui98G3lV0HlhQ/9uRXt&#10;r3Ehpc7Ehz+myvtf8Tq5rEHNgPioAnFLpfTgfGT0/pKS/1wmNFTm/PJIZq826nt2ct4K/u6t1cee&#10;+fMu8k27Dsh5rz2K1phlBiHBtkhY4sPQQpBdUoqtGVmIPnYcrUdOxFUDYxC1XRbjCeFhBWB6aI5v&#10;iwbgbVulu+KJ8PDoDvdEOiDw/r3IHXi3etOF3/byT/gN9YK9W90bNE0hc/2q0T0P8fEv4E9W8Fs2&#10;1Mvq3VZGfDTxaSo9wnG6JIZHIytQtGIAMrpzOfNoASlyImmZA+5DcdII1BalgBfOhk4d1pA3H+pK&#10;fOA3Pz6KFjUuQreO4A0Ms5n4qF55a8rXN1FxWhsnVRhMO5rXdhMVR5YgK/LL6vtbPPLho9/sod8n&#10;or8I/PZWCKoCKF4/mDoCX1Jv5xXwpweofaSNfhB1RcdlRZezEVNjI3yatBK+eW9JZyCKP1lB5GYU&#10;j/hkqqcqlbUlyJ/5Crm5Re3azFMvGVQWFftmajfSQeJ1UTLlx/rVhN9YkPIs2zaOdFQn9eFbfosu&#10;a9C3UJPe2MRHSlgVgSlsZ9PBauTPe0NNlxbyKE/kbQiMewj5i96i+28hb/4bKJj/b/p9DYXz3qTz&#10;N+D78AdqewveZ4lfdvBH/1xtMKmC5RmMxi/sZoMWT3y46uVbXUGUV1WhkJTn84vX4p1tu/H61r0Y&#10;tF2+keMKon4Po8kUUHMH9371JymCeg1DcRqySHnzhlrqI3rU8/XxrrQ8AkS9wDNJvB1/84GoA2Vm&#10;9J1qNdXl78FDzPz9KyJvI/kNltNeD96TRgKTMy5vd8okWJ6PwPQXkdbjZvh5SiiSN41rh7Q+HZA1&#10;8n7kzfo7CpdHoGTdUBSs7A//4m7Imfh7pE9+gYyWWXzaPCBTRy54qiuzN8kOEbqCiLZqA8OK095v&#10;dTXVerBzIFiJ3GURSO/RTu2yq8gMkZ/M/t9AYOarKN4UjbLkeBStGwJf3B+R0aezWhPDi5lziVSk&#10;970LZYfm6LCakpayjvReVyIw9zV5nbofkZ7e1JZHP4a6ciE+ps9QHdiHtA9+TM/bqy+H83Rf5sif&#10;oC7ffKHdvCyCpswcEZ/xap+lgkj+uC8Rn/fvQ/VZvgN3vmH0D9sYI801uQeIMP8A+b1bqz2ssiLu&#10;ROW+6a4nhVDZL90wTK0H4q+2+0nXpkfxnj7yZmB422ppsMQHeqCV39oicUgtLsWbKzdj2Ol03D91&#10;Lt5Kkm8BKRujPMjgtP1e19nApWQO0xSDyF/WCz4mDjyUzEOw1AvJ791G7T1T7dvtem8mcHPAqEBg&#10;wZvw8QaLkfzGVBv4uHdbctqRCXd0qDFhVpTIKAcrSnVVlo5c6vWl81YCPW9SeyTx7sE8RcefGOBp&#10;FJ5mzCIlmkV1EOhxCzJ6dULpvgVh4TctpIW55VqyZTSl14z4dFCfrKg8vU4/NRNNzQuKjFbmI3dh&#10;VzJWVAc9b1S7avP6Hf6Qr693K7rfQa3PyOU1ZLzZH7/F1aOVenunVO3Iq0KBGtFqkgzq1iDCrsu4&#10;Cv55/1IfKVWfSOHPJox+iIiPfLLCyCOjbNsUcncnCvmNQ+o4pJPc5c1+FfySg2hdXdcqc41NXCU3&#10;pYr4UL3wx2R5MfbAe1EdQqobB1LS/Jf33anV73JRGW4ZpT5Bwe2Y36DL+vBB1BSd8vh0a8bkqSp9&#10;GzIGfIc6CfJ2YHaPNiiY9zo/MTXaYtHiiQ+DBUDWlQD7iovx+6Xr8LlBo3Db6MlITJHpDPVcK6CW&#10;zpbPBVWW/FcNpTKkzCpPrUNq5NeQ3b21WqzJG59lvU1GYNY/IVMszahEFZExSohRiay5r+N015uV&#10;scrpdh1OD6Nea7EQH3nXr2m+KSZxmuFx6SUqI1JXivIDc+GP+xOy+39Vzf8HetysiI+/By+GbKP2&#10;+uBvKOV2vwnpdC9/zTAnxOYAlRM15SjXRRtHI/VdMkw9bkLOe7cgJeorKD+1Rj0TudMnzSULnI5a&#10;nZi6EpTtnwVfzG+RFXmn6gQEyBBx+fupXhQZ1fWTMfBb8M/4B6pOy+dGJF/yPmnjr/Fh6PFEbhP6&#10;+2I8upYx61/IfPsGBHhNyTs3IXPYjyibZvrXdBAJtaXIm/kyMru2go83Mex+I052J/K6eSyCdTLl&#10;Ylw3lWblkbe0blQX3VuRjroFaZF3o/pUY++U7bEt6mUaOa+tKEBazB+R9e51JDe3kh66EbkLmMCY&#10;d4yNLxk9q1OEk+7V5CEj7lmkv8tyRXkjvZU28LuoytnrRtlCYYkPjLhJc16cmolOY6fgmmExmHzK&#10;zFfXSj/E2VaeNYDj3cIDp/cmpaQapGqW1UUo2B6P/OW94V/UDflL30PeyoGoyjTf7DF9m+YAIw+S&#10;E/49c3gZAomRCFDaA4m9UbAlDsEKz4drtZJqXEganUk5/Uf+aVQXoDp9M4q3jkPu0u5kUF+BP+FF&#10;+KY/j8CMl1Cw8D0UrBuJikNLiMil6jCbB0SC3BGAirQdCKwahII1/VGwsh/y1o1AdaEedQvPdzOB&#10;rAt0X3FHuQ8VJ9Yif8Mo+Oa/jcC0v9LxIrJnvEqy9S7ObBlHbWIb8QpZ/6PqVmWKz2oafTxEQcm2&#10;6Dwzqsh5Kjq8FHnLB6Bg1QD6fR/5WyejjtJtZNEMhKpaLDyO/HWjULBiMIpWDkBgRV8Eds4kvVCh&#10;4+BRCB12I4Lj46MifSfyVvVD7uL3EFjSHXnrR6KuUE9lNxrYzhjiow/6U1OSjZyk8chb3AO5i3rA&#10;v3IQKrN2Kh/cIVfyoQ8uQ/4Gu8hbEGUn1iN3BeeL8rSkBwKrP0CFT08ztmBY4sPQyomRXlqBFcUl&#10;+OHslZh0WATf9HaEALFINYn6uYDgNiu16iKkl8plxyM8Ut6qvbIybZKebMMQ2sPpYRUS1KN97lMX&#10;sqbEUTyNDSWT8q6haEBONZcvy6v7erSLOjW9gNpi8AgEMR2Yeghx08wg2fAS0VAYcsG15pDAZgJF&#10;GTh9nHQzGuegTOqBF5zX8aJzbhdecD26usczHtDI0GMxRs4dfWly4+bK5NcQHrnjzXVYHapy0X7Y&#10;R32hPc8Ip8u6/TQJVGFIaviPlhleJybgm66M8AJl0xV3uu5qZNC0A9Nm2B/Xl2wQIjqLR1Ibu6yb&#10;DyzxYUEjIagiITidn4e9fj+6btqBK/uPxN8SVxonqj1IE3EuLBqEbrG6fESFVMt10G2G4lLcNUVP&#10;76Mh+eD08myFTr6TVpVedd+YoyYgw055sjzKqIKUt6RIp96566RbQ3LoZq756UFR35Isj1FQkHPH&#10;wIZnrplAqCgnTIyOSq9b5A0m2TVabufAfdIUEHly0qsItlfiJYVGDh096cmrvnTCUbeCRjKlO+lK&#10;aWOC02z0lcmHNxWNmR43ZjmTDqHq06hradXmuaI3iuh44WgE5dr5ILSGE7rztljLhCU+BBauCjqO&#10;5wawo6AIzyauxQPxc7C3mHvEDaExG8NnAWcrr7Pdb85wlVPzQv00uSr0QsW50n6uZ80RHz+9Z3d5&#10;9idNgfqp+bRt49P4OR9oLuk4Gz5t+VqEwxIfliPPqF9ylh8Lj5xESnm5fm4FzcLCwsLC4rOCFk98&#10;mNbUmfFnYkA88pNVXqHWTTgLxywsLCwsLCw+E7DEBzyTzgxH1kLsz8vDxvRsHM4L4Exl+GJDCwsL&#10;CwsLiwsZLZ74MNSojh7a6bkmCQtTM1FSXYWaGr0o18LCwsLCwuIzAUt8wJxH3jTgaa7BGzYjOc/s&#10;z9KyV75bWFhYWFh81mCJj6zykRd/ifiU15odh+1gj4WFhYWFxWcNlvhYWFhYWFhYtBhY4mNhYWFh&#10;YWHRYmCJj4WFhYWFhUWLgSU+FhYWFhYWFi0GlvhYWFhYWFhYtBhY4mNhYWFhYWHRYmCJj4WFhYWF&#10;hUWLgSU+FhYWFhYWFi0GlvhYWFhYWFhYtBhY4mNhYWFhYWHRYmCJj4WFhYWFhUWLgSU+FhYWFhYW&#10;Fi0GlvhYWFhYWFhYtBhY4mNhYWFhYWHRYmCJj4WFhYWFhUWLgSU+FhYWFhYWFi0GlvhYWFhYWFhY&#10;tBhY4mNhYWFhYWHRYmCJj4WFhYWFhUWLgSU+FhYWFhYWFi0GlvhYWFhYWFhYtBhY4mNhYWFhYWHR&#10;YmCJj4WFhYWFhUWLgSU+FhYWFhYWFi0GlvhYWFhYWFhYtBhY4mNhYWFhYWHRYmCJj4WFhYWFhUWL&#10;gSU+FhYWFhYWFi0GlvhYWFhYWFhYtBhY4mNhYWFhYWHRYmCJj4WFhYWFhUWLgSU+FhYWFhYWFi0G&#10;lvhYWFhYWFhYtBhY4mNhYWFhYWHRYnBBEp+g5+9nDZyrT56zOihf2qNbPny/IZztvoWFxWcHwXNq&#10;AYvPPlxb0NBZy8UFR3yCVF+16kT9/YyBFBVnUEGrqzojrKLExJlLcuSEy8I4DGoaxH9r5DzIfo36&#10;M6qw1ipEC4vPGoxuqNM6wYFt7S0RYhJYJsLr3xKfCwdcf1SJQnzqVFOu1sdnoxrrKH91qKHMVFGO&#10;aviW0mNMajSx0cSlTlMZk28+F9GudZUfpKzEf7V6XqUPDu+zUWYWFhYuuF1LB4rbfiW4+wPRHxYt&#10;EGwLakkealFLMmH0f0uXhguO+EgDltGe+ZuPo8u7sejSbQLi1+wPcXqhoqS6Dm+PXYSHu8bgrwNn&#10;IDO/VB44xId/QkmPlIu5ZncupTGD3RW1QXSPWYGH347F0/2nIy1Q5LixsLC48CEtXVBJOqDnhMV4&#10;5J0JeKZvPFJyCr1OLVoMhPgw5m0+gEe7TsQvuk3EzHV7wty1LFxYxAce404YMG0TLrr/HTpeR4+Y&#10;RK+zCxYFFXX4/qujcdED3dD2t31wJCNXHijhlVEalXtFdnh0p1o/YwHnnp7Dg7Q/OTtTVYef/GcM&#10;LvphV7T5bSR2p+YYFxYWFp8JcPsXXVBZW4ufvjaKdON7uOnxPth6NDvcsUVLgOowC/EZMmcD2ZXu&#10;yrb0jl0e5rBl4YIjPgzTqxkyezsue7QPLu3SE72nrA1xc6GCic/Dr4/HJV0icdvTQ3EoS3pqZuTG&#10;mdKqo+u6GnqgBrJxprKaLnlIU8bDnDU9+qeMiE+Xd+Jw0c/6ofNfhmL/aU2oLCwsPiNwx3zKa6m9&#10;vzsJF3Xpi7Z/+ADbT/hCnVq0ELAlkM7vhws24oouvXDFoxGISlgf5q5l4QIkPu4i36GzthHxicQl&#10;j/ZGr8nrvI4uWBRU1OKR18bhsi4R6PzUEBzOKlD3TZ7dkRwmPaLkko5mImJiIqpreLWTkCOPSwUe&#10;8Xmo62RShP1w+1ODsD/NH/LcwsLiQoc71ltGxOexrpNw8SORaPeHwUg+bkd8WiJcKgyMYuLzSG8i&#10;P30QNTXJ66zF4QIkPgxp3MNmbcGlj0bh4sci0csZ8QlZ/eKBvqd/RBiMSHhVhrliuM9dwlXrnHmf&#10;hbpt6I0zb+juO1YyfeX6LyTi89DrE3Bxl/647elhOJqVpz0F1SEu2a3EsSctF/c8NRCPd59SL08M&#10;EyuP+DzcNQ4XkSK8888DcPC0IT7heWGY9EhZhubXe27eHKlfIjLFFpqWRgMXVfg9hYbvflpIaOH5&#10;5OuzxeP6cK9Dr0IhdVC/dF1/7t9wN+RXy4s84brSU6L16sUrgXIdDkcKnD8eN8H6KaofhsQQfvfc&#10;8MZj4m84BEk7PzN5rI/QNnc2Vwz9RMcl8YY9C4HOl/oTWopuCN66aCgMF6FPG0opX3P91n9iUFtX&#10;i0ffjaX2HoX2RHx2Hc8Kd/I/gjcF9eXKfRyuR84D6gVf74a+1ZAcSjmr+7rIvTXmumkI3vBMLl2J&#10;NPfd8gm9W7/cvG1e/J0t5lCIK57udC0MtweZFWDicymRnksfjUTfqWbE5+OF/FnDBUp8BENnb9Ej&#10;Pn3Qc8q6kGelVJ+llTWo5ikhB1WQkRIRBfXeg14XU0dyUhf25gMvECyuCqKMX7NyIELlXUvDvpSw&#10;hcQlcZRSlCVEOsrDFHYdh6PmX+tQrcRciAxPdf30zQm4rEtffPEvw3A4K1/7CKr01VE4tTqdx31F&#10;+P4/RuOi+7vj6ffna3ce1LEfibesqhY/68qKsA9ue+oD7Aub6iqtqaG0mlQw2G+tzKgFOccql64H&#10;BU4/55Jzo5uvWyD6wsX5UHwmRHcSkNPkSYt+KtA3VN2FK5uPC/Ys4UgI/LdG81KTeQEVJ9U9lWtN&#10;KBHmtyuMgZa3byRMJQ9eqLl5129pdbgsGj9yj/8WUaQlYW4kfHmzQ70NqN6I9LoRv947ZTU8fSr1&#10;aqDeM+TiVW8E6rRqj5wPaT9uHlgyiqvp4Gbn3NVPgtXKjwpLpa2B+nDCk3I1cl8P5J/HOkUGHUn0&#10;gK6JCHB6VNkHub5C3ZTTZVElUBFeBZxGlUE+5zuS1vDyC2v6DuQ2h1AjRRUWb1mt6JjKkNu6XtUa&#10;PidiB6ocwl5XZxdl1XyIW37apftk6kD1RqcnB2HH8fO1pk86gm6sUmeSZM6DSwRcc36WwvokUIWp&#10;Dw3WU+52IAJug8WVQfVyhwvWoazb3HYr79BqqVb3OL2h7ZabVQmVbzEd5TWh9aiSoupLfAV57WUD&#10;cujmX85V26znjrchkSfq7Vvdbr0oq2PdEiTd4tXZAo6bdbeUttQHY+SCTWQveymb6RKf8LhbBi5A&#10;4uNW1GBe49MlElc+0gN941epe7tSfHh3/HL86r2peOyN8XjivTj8O3o5Np/QIxxBfsHTbTGi1LiB&#10;yuNyEqQ5mw/jXyPm47Ee8XjorVj8nAjDS4PmYOrKPSio1A5VAxO/3GSEUwMncgrwwZzN+MfQ2fh9&#10;xFQ8+vYk/OytCfh5r3i89MECTFm5C7kl6oVyLdBe0Tw78VEirKIUMU/JL8PD74xXQ5efe6I/7vnH&#10;OHSLXYOeE5bjreilGDlvM8qrXeXIjfWRrhNx8c96odNTw3Akp0ileVrSYTz7/mw88u4ECm8Sftt3&#10;Nj6YvxX+Em64nEYzpRZEWqAY74xZghcHzcB7E5bgdG6ZcqOeqrTxmWvEsooq0DN2OV56fzqiJiWi&#10;sJTL/n8MrVilVBqgZ+pCStjViZLO/wpOuKykXILJynH5zlN4nWTuVyQ/XaguH+saQ8R0OsYs3Iqc&#10;4nLtn2WO026mJjlFdYhZugVPR03F8OlrVQoLSd5GLtmNP0dOQxeWxXdi8bdhC7Fmv9uD56qKXrYH&#10;f4iKx8Nvx+Cxdyfir0NmY/rGI1ou9bYGSolyWsXfut0n8Hz/BLxJdepjq0+Yv+UQXh66mMKYgi5v&#10;T8RvKd6e8Wuw75RLlJXdVbIv9a5yoBS9YPPhNHSbuBJPRlD+356ARyic3/dJQCR1TnalmnB0/rXM&#10;lFdX44OEFXh24DT8ffh87AybmjFVd8JXiLdGzcZz7yegT9xK5J+p1OGYWpbSXERt+NmBM/HS4JnY&#10;cvCUdlMj5EzLZz61wymr9+KfQ2cpkvATaqePvzeR2u48zNqwX5EhhTrpmigRl5KkMq/B4Gmr8Oe+&#10;8ZiwdIdyxtNLs6nMu45fiVeGTMP2Q6fUfUm72xZzCssxnvy8NGg2ulA5P/hmDB7vHo9/jVyAxB3H&#10;HV3CZcr2Wl1rOWd4jWDyiRz0m5mE5wZMwy+6jkcX0lV/6jcNr49bia/9PRpX/bwPEZ/3z9saH0kV&#10;kzovqfGsRTS3PC7+J5DK8IBLRUqulDqaM6j+/jV8AbXBKXiY2uDPqU288MEcTFq9H8UV0vZZHqTZ&#10;so4ToiFJdVPvI/matv4g/k118wTp8IfemYyfkUw/TmX9VL8Z+PeoJdRmdyC7oERkOWiSFaR7Z9B7&#10;wiJqY9PRb/JKFFW4bcSrg/LLqtA7dimeobbYKzaRro2NYkipcQd+2Y5jZNsS8QLXNcsr6WvW6X+I&#10;jEcP0rMbDqU5cTMxVqROXUtemPhcaomPwgVNfAbN2UEEoQ+u7tID/WZvw5QNR9DhyUhc9KOuuOj+&#10;brjoxz1w0c/64JIuPdHpj/0wde0+JwSHt6gGI2HuTPHjl92n4Au/7E3+KYwHexBRoDAe7Kmur6V4&#10;fkbCtivF9J7qlICxJTGNOmHNbor/dTrepfh74+IHI3DxQ93pnI6f9sK1j/XEg6+Nwe5ToohkcylR&#10;rIyzER8FZbHq/n973wFYVZH9HUBqQBAUK6CL6+qq/7XsrrruqggEQgIkgApIFQWxgygtpPcCJBB6&#10;ld5rAEUMHQIovdfQQho1dMjvO2fOzL33PcDOfsK+A/e9l3vnzp05c86Z35k5Mxdb92Xhhff7wKvG&#10;lyjXOB4V34hHaf9IeP37C7Vqy+ufn+OxtxOQXWAgWSFOEPDx6TpSDX0/3rYvFu3IRnvqYErU4lVx&#10;dNSgOr7eC0Xr9EIJrmeX4dh7jJe8G8+hEDnUUfyjfT9K3xklXv8Cg6hDVsXiD1UP4aXpfIYtWI9i&#10;xEOvf/dAo+BxuODidf33SEovRkkMibv/9EvJ3M2GU4AP0/bDp9EychIqNogmfvYgfnbHHbWD4VUr&#10;FF6v9iCQ2guvfdgPSzYf1Pez4eNVeWKwz9PRoNdoeL3YBc9RG6XvzkNjAg+cj9crXVQbFakZjBK1&#10;Q3Fvk2jMXLUNuQVXKM14StND5J7lrFYwtWM4yVoQug9OwwUln1xq7qDYKxWDGzt5CbVNF5TzC8bY&#10;VfvRZcAsePuQ3L7MusMH5fc6yZVvJB5tFk/tLR08k7Q5HwzXJL+8gov4bGAaHnojgnSGZT4Id9QK&#10;Evl/tbsqe7VmSQgfswTnL4mMGLln0WifMJXq2U3x6suhZtWJDRiY+s1YjWKvfqn02pv0enbGTrmg&#10;FFqN6ajRkwACnV4vf4lKDUOxcpc4Pc6RmoXr9+G1z4bC25d1nfSmVg8Uq8s6Snrwnx6o4BeCwPAJ&#10;BLTMtg/MO7uzyqW6/qsD6cKLXZXDsOPYGbSKnIDS1LGwnnu91BlJxF8h2z7MJED2r479UMKHbQod&#10;tcJQvDZ91yB+1whCpYAIvJs0DYdPsjTIKJoB9UaSmXLo+Z+kpqFq0xjiRZDir7JTitddlC0o0zAR&#10;5QISUO2tWAI+NyHGRxfn5wMa1sHfqns3IuHSit058O8xEuX9ekgfQO1ZXOkgy2NXlKoXBl9yHjZk&#10;mhACxWWRH1Uw5rNYMN4i5aWPBsDbn/oUljmSS6XLtbi9eigZ9PKNRoW6X2BBxlbJTuUjZfkhMxv3&#10;Nw5X7fx4q97kCIqjqNKph0m6vXkFqN4sQtnux1vEYV+ubGFit7Y45D6dBpC8dZL2rdkDRWoHSTmo&#10;XHdQmR4IDEPIyEUoUKLCdXKO+niAj5NuOeDjVJrEqavVfGW5wDj8q8tY3NM4GvdQ479BBqjL0Fl4&#10;L2UmHn8nGaUaRMHLLxJ/ad0bu46dknz0KIbJb9vhPPzt3STVaZSpH4Gm4eMwcsH3mL5qO4Z9vQ7+&#10;1HF7+4Urg86gY1+uzoc/eJ5MCXshth7KReOgkWifPAsJ01ZiNHkYIxf+QIh8Hv7xQSqK1ydDVTsM&#10;db8cjhNneeSHFUXACdONgI+ooySbuHAV2sWNQsPwybjzjb4o3SCWyj4AH6RMo2M63kuajKhx36Lg&#10;Ensy8gwe8fHpOhpF6kWhesskvNp5GIoReHn2/f7qvi7D0qgDnYDKgaEo3ZD49XoQPkqdY28Oqb3k&#10;6PFLqQMPJTAZjaaRE7Xq6oLxpyRWv9+OmoIidaKU4Rj13QYr5e9NZw+twcl1w3Fq1SCcTI/FmUV0&#10;LE/BibUjcWrnt9Q053QdmNe8kaM9yvLLScyRrq3162B+Af7zyUAFlu+oFw7fbiMxfO4qAic71KhC&#10;i9gpKBsQqYzmY60Ssf6APYVpDCC3FPO0eN0QVGmRjH98OgKlanZDzc+HIHhUGoJGL8TLHw5COf9o&#10;lCR5/sf7/RAQPgNFX/0c//ygP3WEs8nTn4NXPxuEsv4RKBkQS05BD0xfuc16lJRWat975goUrxeK&#10;uxvH4q8dBuMOn554sl1/fNpvFiLHLSAdmk2GfyBKkdwX94tGJf8gzF65XWdlOjCR+9OXr6J13FQU&#10;q9UdxUg+/tI2GV2HL8L49C0YS/X/bNACPPx2bxSjzqIYdURfDElTo2PSyUhO01buRtn60QRAIlGX&#10;QPpZxRYutJSX/2xB3rOXH9WrUR8CD6HoNfprdU1qJul2HTuNJ9skU8cQjMCgUbiohdS0+ZLNmajS&#10;NJbaIhx3NYxGm/gp+GrRBkyjtkqdvRa1Ph+NUnWpIyLQ5tt9BPLOiRbIlIgQe+U1Og1CEd8oPNF+&#10;KF7pMoI61i9wzxux+PuHg/F65+GYs0p4ZZ7MsnBPANmQ2uGULgEf9JuDCYs3YcaK7UiesQwvfDKc&#10;8otGUQKxb0eNx1lrxFYf+uHHTp9HYPAYFKX6sWNWhUBp68Tp6DNjFVLT1iJpSjrejZ+GqmQ/SjaI&#10;J3B0k4KbLbBQiAuZq3CS9O30isE4810iChbG0O9k0sHROLObQOzVM/qeX695NyLTJhsyj+OpdwiM&#10;EsAuVz8MTaInY8SCH9R+b8PmryenYhRK12P+h+Jl0tXMPF0mk4Mlj0DcxCW4qx47zhEoTTLJ8hhC&#10;+jdg7moMnJOBaLrOtvOO+nEkQ5H4eu0OR15Sxy2ZOcoBLUaOwzPvD8CxUwb4WBPFivYdP4cn2qXA&#10;q24M/tY+FQfz7JF0W/KBhMlL4R80luzAN+SEZGBi+gYkT1+GFgnTcM9bMbiD7EIpclpHLhQH3/Lu&#10;dS4e4GPTLQl8jPlJnCoxPuWa9MUddULUaMSSLcabFlqzNw/PtyNwwB1BvQgMn7NanZfIB8nnPBnt&#10;5uFjyZAEkUcQiW5D56sO30nkWOP9lDTqAKJQ1CcEXYctVOeN0qnYGy3Q7nEChnYSsn/1syEoSp3I&#10;nQTG5mXsUudVcp3RjYCPdLE8wmDP6a7amYX73oihcodTxzpHn7WJOxQTd8TDv3XJ0ylBPCjbKFHV&#10;4YPkGTh8gj1LIa5zzJSVuLMheaH+pIRtE7E/97RcFESDjL3ZZEgTUcw/Fn9uFY8dWQIAXVsG2J91&#10;Ek+0SIRXvWg8SYDyQN5N2jCx8DwOjW2PA93uwaHgh3EwpAoOB1fDkV7VsL/nQ8hMrIHCnC2O0vGe&#10;2L/F6yxUvDAmxZiVzv1mKEBb3DcE7RImWMPphjhN2Nh0eNePVJ7iO9TZSqyPzTUe4H4rcjJK+Ieh&#10;TGAiAZFgfJYyG8fP2XltyzqDZzsOJbAbDe8GMQqot42bgmMnbG8y69R5+BFQL+5PslqHnpU4Q5s3&#10;eg5vgaCflzJjuZKHco2S6FlhCAyZiD3ZesNMTQcp3wDqMLxJLxiQ+HYmMKmAgAaPmpGD5q4lQExG&#10;1S8Gf3+vD77fc+2qwUWbD+HPLeLpmeG40z8EU5eJl2zU5SB1RM+9S7pMXnmV5gnYcsTInvaMc8/g&#10;qTaJKEFAv0KjGMonCrW6DCfZNvyRnGas2IK7CGyXrBtKYED03ZTzBAGWWp0HqiD/stRRsA1xp+Ok&#10;7G+GjaNyRFJ7BqPfbJMHgx+dhpyW1zoNobYiXSaAWaxWTzQgMLJs2yHkF1zAmYuXcPkKl0duyMw+&#10;jWfbJasRgrsaR2HMwmsdgQPHz6Nml5EEfCNQxi9EgSIhdmAkH+Z8p4FzVLuzLXrpg35Yvs3V5jGx&#10;LNXqQWCM8qryVm98v+vmTHUpTbp0Almj2uBAD9LBkKrIJB3MCnoQR3s9iAM9H8T+xFdw5eQeDZGZ&#10;J9Zk3m8mE9NznlB0i7DxKFIrBGX9IhA06jvFAydx7FvHpNko4RdGNrMHQhxxoSoXndeU5SQ/9YNR&#10;jOz0vY1jCJSu0SDcldr1nkWOXRgqBMZg3lqx5SKD0ntsyswjeU9CUdKx595PQa4BPtqGa1HCgfyz&#10;BNj6ogi11TPt+5MeyHS4XKeU7LxevaT6Ffc6GRo0bw2VI1Kt2m3YcyTOK9DMxOXxAB93uuWAj5CI&#10;RNw0Wc5ermE8KpOAzt9wwC2NNH7UuMUow0PLvhHkzTqDgCWf9E2HULFBOBntKPzro0HkzTmFxpb4&#10;PSSQ//dObwJZYXiekHmOjtfgjovxhT2Twz+uL1Cp3NmQR1+CPMWECenqnNUp4cbAhy9LcLMOeiNa&#10;unEv7m8SRsoXgeZRk/R5ys3hIZvYEw6w9v1yuOroGLTU7DqGDIEuox4VYjpO6f79caoCZ5XJQH+7&#10;fp+k0dfP0VfjXtSpEg/uJOM88htjwJkL9vu/Rn67HuXq9VTB1B36zNZnf38qvJiLrBGByOtVCSfC&#10;qiI38iHkRVRFPh9hdyMn8lFc2isg1eYK18VqrF9EVls5huw3H8pD9WbkqfvF4qnWCdidbcCg4Yak&#10;PE0A5rXPBhNPIvHo23HYftg56lOozGWzyPEEvkMJpEfjtc5DkH9OdxIqC5HFL0YuJBASgVL1E/B4&#10;m97KY2RyStz0VbtRnmS6GLW3DwHe0zz6B87GTpVK3mIp31DKJwbPvtvbGmJXQIMFWldw7f48PNyc&#10;wC7p2f2B0Vi8UfTM1P/E+Yuo1WkQlSmKOp0wNcUpxECB5VH4xRQ3ZYWabihSJ5QA1Wicd2uGDknT&#10;UYRAWFkCLhynIST1nrxiJ7zJcP/lnVS0SZyFsg04fiUGa6z4Palj9xFfo0jNENz/VjzW7NExRbra&#10;HLvjTfwtRuCrYdAoNwfHlouMfbl4uGmCGh3w7TGaHB99TYOwEwUMfAajFHWyJQhgvtJpKI6eltg9&#10;IVf9TyZbVdSHO9NIFS/oSpy3pE9btxf3cAdG/GkRMwkSq2y3xcpdWXiAvPvipMNVmsZjmXNjQhXw&#10;LAkvUnnrdh9FHWE4AZ94rL0JU138JH7i5bNHcGSAL/KDK+F4xAPIjnoIuRF8kD6G3oejsU/j0rEN&#10;uob8eR0U8StInEGhbzcdwN2BUdQfROK1Twep2DiTytZ5YF/Oafz57UQFCP9Bdi6bY8QU6XYlfXv9&#10;kwEoQv1K2Xq83026vm41gUVteITTJxR3N4x0AB9Ysr7hYC4BnwQ1isejQ/aIj8lL0jHweZqAT1Fq&#10;82fbp+CQBj5SQ+1g8KyCRdcCRw52fr5Df9LBcDxNzsEea4rWli0P8LHpFgU+QnHT1qhGLO0bhvpB&#10;Y7URFRAi6F0EZPLyrWSQOVYhCs1ipjhykEaPGrcEJUnovHxj8OVI2d+Ar/DdEjUgf/PYSJOISarj&#10;eqBJHFZsFU9Lxo6uasNj06ETF7Fseza+3ngQ32w6jOU7shEyajEZy0iloMEuu2eKKtjAJwLVW/TG&#10;dr2PjygBf0nQGtPijftw7xvRVO5gAj7jLcVUozxXJUdjGmSqawR5H9EoTR3PsHlrdWpOaDpx4Uc7&#10;MsxFSIG8G0ZjygqJoXAamUFpa1DGN0QFlrdNmGqdl05BFLVF3Ew1AlDOPxQzV+thYHfL8TvQ1RP7&#10;cWhgPRwJe5CM7kM4EUHf4Q8R8HkYx8jwHoyojnPbZqm0dh35+HWFkTulrU0Ow7/5QQWRMhhpGz/T&#10;khnuVJ0yxNSx/wK1t0rZ+hGYtsxMG8knm2Ce6uKRDPb6I8eLcbJGrHXDD/96gxqBKU78bxU1UZ2T&#10;BHa82sZ92ajWPAFFCey/QgY+66TrSA4TT6+UrMftGKymSIUK1XOMjDHxlJQ/gV0vAsPeBHb7zbJj&#10;fZgydh5BtSYRajrsL637YFeOjNTIslqRGwPANx3Mx8Mtkgl4UNoWidhx2LxKQco9bul2lCQwwftY&#10;dR00V1+T2nUakKZiLVolzMSibdm4/41YAuC90HuWkWWJhaj5BXX4r4ei1pfDcEHFEnGdJI8P+6cp&#10;0FWWgE9ymsSomTEwo+f8O4dO/ucz0hefSPylZW/sPKr1UHdqxwsu4ZXOw9QIV2kCj4MXSF4S5M0P&#10;s9blqBirpmETSE9DUaZBJCYsFX1QoEF/GwC2+/hl/PWd/mo6+e8dknH4tIzImuaIHrOQ2p0AFHWm&#10;rWMmW+cl3ozbXyTtIvHB98uvlKw99FY0MvbchOXs+uGX8rcjs89ryA5jvWOn42E6qigHJIe+syIe&#10;J+fjO5VWOYiOLH4LOVdRRoxdSDaLl2pHIWjkIrkOVx4bPtcPnaji1h54k/hiTQFKqeat3Y+7AwhA&#10;EZh9vkMKjigwy/ogh90SQOv4aWpa956G4Zi3TseaGUEj2ngwB39uGU92IZoc5f446gA+kkj6pwP5&#10;59SIjxeV/+kOA+hvMwovJXe3VrzicsehfHy36SD1LYewaPNhfE2///nBQBSnvvBPBOw2HzJ6ZZfZ&#10;XtUV5gZ8nLn/b9AtB3ycTZQ4dZXqfHkEpsvA+VYKSWN31HNXb0d5nmKgzqSFC/CRFB17T0XpuiEo&#10;FZiIv380HE3Dx+KNkNFoFDIBjULHo0nIODQNHYHG4aNRvW0KeVtxqEje5oJ1e6xc1OonrYSLNx/E&#10;u0kT8Uy7fqjUkAyjfwjK+IWivH80KgfGoXzjRBUHEjxqoS6HyUWATw0CPkUJ0FXnjkHv3GwU01n/&#10;9E0MfGKoXiF4mzpA65ol67aJOU0dgFrOToahcuNYLN2037rmLvcdk2cpha5ARnr6SgN8mKR+HPD5&#10;ZJu+atj+yda9cdB0dPrBvGKsekvq3Hwi8OJHA5B9RgI1b4Z6Xc3bhcMpNXE0/H4BPmHVkRNZjY6H&#10;kR1Rjc4/gvNbpqm0pg6/ZarLyJYzg57D56MkAYwy1LZPv5+KN8NYZsaS7IxBk9DRaEy/G4eOxVth&#10;4/DEuwNRokG06izHfLvZJVcGPs0iJirZ4NGMSUtNjAiT8J5pwtJtKoaH5b5zqvNVLVbDY9OBPFTX&#10;8QX/+ngwjp40XqRNCviQsS1JQDh6kgnEJWIjz1/qmSJDnYcsVHtmlSTA22u0dCzm2gwqZ6X64She&#10;j0BWl+F6JFG4rEpTaPmtyCOr/dLHg1DULwr3NIrGkvX7JSsNKPbmF+Cptn1QxCccNT8fjtN6Giub&#10;7vs3yVKxmj0J+P2gRh5f+WwovGp0RZPwcdZo67o92ajajABf7V6InbhMnTOcYwDi32M08TcaFRvF&#10;4uXPR+HNCGqbkDEqQLxR6Dj6Hkft9xUCqN2qNO9NdYpD1bdisGm/dJCm2Xmq69VOQ1VHe29gFJZt&#10;O6yvCDn15diZi3jpo1TqTGNQqVEMan3Bzx1PNobtzBj1/CYhXxE4+krFcNz7ZoLiz2Nte2Nfng1Y&#10;OU8e2eW9WBiAps5d57hmcVvR+StXUacbb2AYgYeaxmLNTRrxYbqUsxn7E/9DAOdBNdqTT3qXR+An&#10;j76zw6vS+b/g4i6JxTLg8reRBtPqU7YJaBU7ntoqDOUC4sjmDELTiHHEU+ar8FbpY9gYxe9H2ySq&#10;tqhM7bZ4S6aVJ1P0uHQVY8ftyiBZyEzr2vrAqTk2rCjx9y4CSk7gY/iyOTMPf2rRl4BGBP7evi+O&#10;OGJ89H9FmQR8nn6HZJ5Ayd/ap1gjuGaTWuPM8GhUn5kr4fP5CDzSLA4V/INRmvqVktSvVAqIRKUm&#10;8ShD/c1jLeOw6bBxmAVcMfWbuUzVjcFRhAP4OEeB/1foFgc+KwX4kCEIGmWMsWlEWwDnrN5GwCdC&#10;bd/eMtY5zCxp3iHkXpryuIsAgXeDKJQhASxdtwdKkJEvXi8Y3uRVevv0RKm6vXAXXb8rkJUmBN98&#10;L8DHOZQ/IC0D9zeKVAF2pWsFKa/21U4DyYgPJIUciCqExu8MjFedRMh1gM+J85fx+ufDUJTK+kiL&#10;JGy90c7NROkEXior4BNOBtEGdJLGNgpMDHzqqH18IlC1eR+st5YVX0vvE/BhnroCH85J6si/3k2a&#10;reJH7iT+jP3OtQMfkrZOrZYp7hOiljULXRU+/c5UeDYLOYPqIT+4IrIj/0Qe5iNkfO9HbuSDyA+7&#10;H0cjH8eFXTKyZvgi/34d8X3qXkcG3YekoQS1QQUCtGXJ8PBqo9IkMypWg77L1AlSsT/edXqgAslh&#10;hUZRKO/bHeO/1UGIOjMBPpOUR1Y+MBIzVmn5UmQbp3FLtqiAcQY+n/WzR0UcpcPG/XkKOHNcjgI+&#10;p+xYLkPJatqVgU+42sKASXIgv1hNURl/Geg2fBHVJ5T0Igi9LLmVMk1M34pyDeKp3FGo2/0rFW9h&#10;MYjbXI2ESj75BOz/89lAFCGPumJALObrODcjG5zjeyRbRQi4PNQ0Duv25qjzizdnkuPAoxex2HpI&#10;pgi/HDpPrXh7jLzq3VkSqDpkwfdqpPHBN6KxcoeOa9G6yXuv1Os+mupL/G8Si1INI6idSE99uDMI&#10;Jp0Mor8JVPjIStEKARHUntF4RG34KSs5jeQcP3uB9HoIOSiReOjNGKyy9skxUsYkzz166gJe/CAV&#10;pfxicTeBY29yhErV7Um87IVS9LySauqb5SVMjV5XDIyAN8nJ020TXIAP7+FUr+cYFKX28iZgPGaJ&#10;AcYGqNpkgE9RH57qir1JU13y3Esn9+Nwcm3kh1Ymh6MKjkU9QvpXhY6qyCUdPBb9BC4d1qNyjlGa&#10;X0/yZMlFQEmzcG5X4l3jONxZn+O/mKeh1JbEV+LtHWSnmL9la4tDV75hFKoFhmPpFlfA+sXg+dQ2&#10;nDYU8VNWyEnFWF1uParPfwnwCXcDPkySZvMBAT4sI891SEGWG/AxtJ+Az5Ptkgn4hOKZ9v0UEGLi&#10;ekktC3Ew7zQa9RxN+hysVguXp2c+/8Fg1OgyDP/uPApPv0tONtmfMg1jqc8heTXAx+GQqxEf4gHP&#10;ktjAx11y/jfo1gY+03jEhxqSDEfIGOOxGqVyBz4y4nM94NM6cbbquMr4haNj/6+xcONBpK3dhblr&#10;dqt9NeZl7MGcNfsxZ+0BzF+zD3Mz9mJOxk5knzArFeRJy7YcwgONQhXAqk4CP3Du92oVWR6BGQY0&#10;ueS1hkxaqjoa9p6vB3xOUrqanYZTpxaFR1omYosZYndJJ2kZ+PAqEgYzb0fb9ZKr0tkYHgjwGa6G&#10;vtW7usxyzutQh+uO+BSqoXRDU+k8T2PdQelaJ82y/CCOSWgePZkUNJQ84Qgqo4674k5Ux0f8rnS5&#10;AFnD38axbt7ICnsAOSH3ISf0HhwLvQ+5Pe7C4ehncPmI8YyZG1yGXw98rHsdGXQl4MNTN6X8otEy&#10;biYWrmdZ2YdZazOpY9+rZGj2Wv7eTTK1V/2eu2o7DmWfFL7qfJzA507qdDlOxyYH8Fm69WcDn6Ik&#10;8z8GfMyIT9J0beSZdByZcEroo9Q06gwi1aqRqPHpdlpw3Mw2kpUo6mjCUeeLEfbmbkpeKAce8dE6&#10;knvuCl75qD91RhGo2Cga36zfq9NaHxi/eBu8/QiQUOc1fKHE+cRNXKZesFi/x0hc0BtCclxFeZJR&#10;1tuJi7eoc++lzFFL8TmejXcrl+dLeo4R9+06WnWIZRvFIHj8Knz7wwFqlz1Io7ZJW7uT9Jt+Z1D7&#10;kZ7z+bmk+3PJwTlxjlvH7m4F+AxWU4kKZO00wEKeKTWRzywCPi907EvAKhIVmyQgYeZaqvcBzF27&#10;h2SB7Il6PstFprIzC1aTnNCxaN1unL3AUy3SEhx6WD/oK7Id1KkTv0enO0YE3XSLgQ+/q+tmAh9D&#10;hedzcGRwY2R1v5P0rzLp3gPIJT3MJh3M6nk3DkQ/h0t5uqzKSfy12mfk2wl85Eyz8K9U+IB3g2h8&#10;OOgbfL0hk9qT7TfrHPOYdI54m5ZxgGx3JmZn7FNtnnPadSS08+BvVFA8g+feU7Qz4JBNZ8nbxE9W&#10;zt9d5KS4AB/dFtsO5eKJVglKB59/PwXZp68PfHiqi4GPF+nPM+1TrRgf06LsR3yYPE2ttC1J/VjT&#10;0HFYTHb1yOlLyL9wVfUZ246cwj8/GKBA1qMt4rH1OsAnRQGfUBnxccQu/S/SLQ18EqauVMO+3Jj2&#10;KytMCgfwWUWG+brARwSCl9qWqMMdSSjCxi93XP8pMlMm8tmJFI4D1MqojsQehnbSoPkZZHhl2/Dr&#10;AZ/jDuDzJwI+W91iC6zOhCh9owE+4WgSNhZXLW+EFUsPk2om8Lu6GPh4+Qjw2fwjLynlEZ9ivFrh&#10;BlNdTDx8/8IH/RToeqJtH+zPERC4g8r751a91flaXYbg9AV7qPX3JlUmqmf+ssE4MqwBjgyqi+zU&#10;2nTUwdEBfsgeEojcmd1QWGCMPt8hh1OOfhmZPGyKnbxMAR82vB8nz3S59lPEUzTGwBngw0P2Cvis&#10;dARMugCfnz/i81PAx4z4JE43q5tYdoQ/5om8VL1GZ57WiSVvOgzjl8pqLEPfkaNQuVGkinN6/r2+&#10;9Cwd9M8bxEFi7owU7OBp0tZJKMkjJc1isX6/Y7WRFta9uafxRJskFHm9Jz5MXaA2EmTAw4bfuQrr&#10;6OkL+MeHg9W+OZ/2n4VTJOMvfDRIbSkQN0GmuUQXJF+O72gaNYX41gtl/CMwZpFe5v8zSHKw+cur&#10;w3jEhx2Ya4GPq104eeEKahMQK0bt6k2e+tx1+3Xan0PMOT6ko28VMwklfYJUm8VNElulSqU2Z9R/&#10;4L8LfFB4DvlL+uHosEAcG1ALWaSDx1J96Zv0cUgAjs0OwtXzet8yt1t/GZkKyuHM69PUOSrmjWM1&#10;oyb/kvdQOZhGFDJmsRoZKk7267NUO3xCBjFtuMV/yogPA58IAj46jlFdlPz25xfguff7kw6GEbDh&#10;LVDM8vmrkkbb9AN5elUX9Qn/134AMs2qLh2sv/XoSbUFBs8C/K1DKjJPONd2Sfl51e6/PhlMeUTg&#10;sRZx2GZNddlbdwjw4dHNEESO/U6f/d+k2wT4BBPw+dYtxc8HPpPSN6EMeYEl/CLxWqeh1FlLV2QZ&#10;Er1BoR3OKiTz6mLo+K8mhMTZA6zgF4r5P5i5Y3vUhWnAnNXKM752xEfKkn/+Cl4ng3oHKd6fCEBs&#10;1/sOmRUrUivJMX3jPlRuEkV5hcGn6zAUXBEDqYLw1Koc/i23/xLgIyM+Pw58mLoNXUAGgrxnvxBM&#10;1h73iK/Xq1U7xYifUTo415Ar934fkja5wBGWKDx7hEDOAaDgIH2Tob2QT0Xm+KOrVhtKDaS9fh0p&#10;gXA5882mg7g7IFzFDTz9bl/sOWHm6CXQlVNriVKHerICpQxOr6h2YroW+NxgxOcXTHX9FPCREZ9w&#10;xFvAh40yl4kPeeaMlTtQOSBSxcb8tXUCdmTrFSO63IeOn1UGuYRfOO4ODMfc7/WqLxWfoEd7NLvH&#10;LdlMXnmk2v+GV0Wd1stuFVd0fpfpu2XMZLWhX+1uY5C+Mxt/IpB0T5NYrN7nXAkHtXOuV42eqNFl&#10;OOZtPqYCeSs1jsSKba4xOYbipy9X+/+Uok6kScREi6tm0Zac4B8mNF3+lHxsueHddlWMT70fBz7G&#10;Cn0x+BsUq81T5+Ho0Ne0GfPY5Gj47ShxoYQq82HOJkxaomwDT9fxXmBqszqVlOXJdnT47ex1uo1S&#10;MT5VmsbdNOBj7QTOK0PPU2d7hnXvIK6ePaq+cZ5X3J1XHDGHu/78fDKNJL/VL/3n6PStapSwlG8w&#10;an05Uq/CE37Ijh5yL78gyLrJkks732krtlJfEUI2LBbPkEwf0au+ZLcpTm+eD7ROmKaWs98V4A58&#10;RONPEVp65YtRagS3YmA0Fmw02w7ofHR7C/DpQ7oaqoDPgTyjqxLy/jU5uPeRTLO+Nwgeb3GPV/ma&#10;0uQWXMY/P5bY0MfejsFWvWLUyA9TvxlL1YriO9g2OxwD9c9Rr/8FusWBz6rfBfhkk4f6zw680iQC&#10;d/qHIXjEQnu7+hsQ5y1iK4aO6aMUjnsJQWlf9sZkmNSdhi9YR8IXekPgo4KbPx2olOWeN+Kx2izH&#10;1SS1krTr9mShSvN4FKcO54k2vZGpXzvgTGsEWgEfMpQ8OvRwiz7YlPlbgI/8tWjLIeoQeWlyCD5O&#10;mas24GsRM1UtR76fOoMMs8O1Sm63x+9JBo5eL2+rZVQCwzlR9J9o3p8gUxfJ5dTFy/DvOljN95ei&#10;jq19n1kqluXHifPglTj//4BPygx+WzN5twT4+8793v2yopW7s9RS95J+UWp32F6jvpEn6E7D8J3j&#10;forV6oE7/KLh12MMAYNrR/p4hUyNLoPVlE9xAuD9Z+r9cSAAVrWK5gVvk8AxddXbJqNt33mkUyFo&#10;0H2ktUeWaYHpy7eijH8oHmreGwER01TQL7964rRKaLe0KSdvIfBY8zgCcTEo3zACyVSGn24pycto&#10;PJMFfHwj8eCbUVhprQ4SqZNUrH/S7SzbegT30vNK+sWovWHGfmeW6t+YWD6UvBba72raSd7/o62T&#10;FZ8r1A9F968W44zp2dzIt8dXagUqL3u/acAHrIFcTvO3KxmJNLucWbLzq0haXe7WbaHz4p2u//5+&#10;ilrOfad/BMLHLtFbAfwIWbonNoG/8wou4JVPUpX9K012tW3iDOTeQJff6T1bjWzfFegW46OeK43y&#10;xZB5pDc9UNw/Gm9FTVGjku6Uc/YqnmqXomJ8/ta+vzXiY9qc36tYnWWWZO3p91Kwx2w74SBeA/Dy&#10;J0PUyrZHW8RhyyF7xMc4MP2mLSabEaxWtH08wIxmCf0Uq243ukWBj3w6gU+IA/gYxTC/5qwiFN9A&#10;gptbxMoKH5PW0Mw1e1G5UYSK0ueN4XilxQgCKYu3HcGqPXlYsT0baRl7EDomHV1SZyJPzde6isuM&#10;1btR3q8XitWPR7VmiYidshIrdh3D97tzkLEnW+3B8WG/eeQZR6lh75BRJvDXLjXrRfPICeqdWrxJ&#10;3RvBI0ip9uGbDQccO41Kp3LkzEU837GfWoFQrn4U3kuYjkWbMtXUQ9rqbTh5jhVI8i24cIU8xGFq&#10;X51H3u6jVv04yVmTDsmz1WZa5RtGYpoGPkxi0pkk9SnSNn4PE2/I9xJ1rmkbD+Ox1n3VipwGQbxH&#10;i85Vfd1E1eKsHR2xHPxpd1T203mUxfaUfimZ3OTbzn/ptsN4pBm1K4FAb7V3zigMTstAOnV4a0h+&#10;Mkh+5v+wH9FTluOTPlOxP4fje2SkwbCJ/bvmERPUKpAKzHtHjI95IhNPdZWuH6HaiEc8rkeb9ueQ&#10;AUwgeebg5iFuwEfySpm+DCUJYPPOtLzqbG7GbizbchTLdhxT0zE9h8/DYxwgzVtB1A5G/e6jkMVv&#10;3VWMlpFMU66j+Wfwn48GqF2JSxLwD+w5EnNX78S2o6fU0trpy7agTrdh1AEQYKvVEw17TcAJC5zY&#10;gNRIGK8cfKx1EsoExKq4mOLUKSRaK8/s3Z4z6bnPtE9GCf8YlAuIRkmfHggbo22Bamc2/LqUmtFD&#10;v/4eZf1l5c5dDaPQKnoiJhIQ4T1xVu/LxbLtWZi1eh+6D12I8OELcMF6IaXdBrKB4VAUIRB335sx&#10;pOeuMT5CDFrk+Xw2avJKlKoThKIEuio3iVfvXJu6dCsydhzB2j05WLLtKKYu34YvB8xC3IR07e8L&#10;r53PHjxvLcrW7a4WSPBijEY9R2AUnftuW5ZylFbsyMLUFbvxXAfqwOvFosqbsTfv7eyqWFw+rqe0&#10;pl1705r86aiDXZVfSE4t4F/OA8S7HajcMJzAfriSmybhZMO/WYvlxNd1e/KxivjD8VRRX6Wj56CZ&#10;1IYSc8O5ijyJXZ21dh+B0wi1AsrbLxS1yW4OmrMa6WRXl24/goWbj2D0oq148aPBZMtjVHBzmgP4&#10;sJhJTFuhgJYW8dTmkeSsRKBJr5EYv2gD0rccwfLtR1XQfv/Z6/Bg8yQU4U1j3+tHdl7KZTjGG+zy&#10;akOv2iEoQXa+HgHaWav3YM3eHGrvPKym/mXayj0KPBWjvqU66b0r8GGdJSdh5XaUJv0r1jAJjzaP&#10;wRCyT4s2HcIakg3hoHDhV+PSW4huPeCjOjhB0zHjl+h3CnVHt+FfW2mUsiljIYI8c9kGlKjdg9L1&#10;ImVw7ntiUsvvKdShPNs2CUVrh1JafrdSECoGhOP+JtGoGBiPcvVC5L0oNbti5VaZyrLUjsp1/moh&#10;ug1bQOlC1XtzeCfoiqQU9zWJUQcrCI8I8IZWXq92Q/ch9lJkqZGI+vwfDqBqY0rnQ8/z6aX23fGm&#10;Zw6cnaFT86ob+cVbqJcnMFPEJ5KOnvCuH6J2qK7s38tlR1cGPq9+NlDV677GUdiwz7mzrqtf3C5+&#10;ktTfpzsm6d11xXjr8RXFWylx3KSliv9l64ejxhejUZ46Ke74jDfvzNdi+W1D2lxoS7Fwwz681DFZ&#10;TaV4vRZM3hW1f0N+r1Yc7m0USwAjVN7j9K/PMG2Fji/hTlnfz3uuBQaTl14jGGWoA5+y1MSgGNMs&#10;6b5K34iitfhdRD3Qsfd0Rxr5ZvphL78nKErJ/HPv9bd36NbD8Ez9pi9X01zeTZLUbrYsZ3c1jFEb&#10;wXlzWfndT6+H4m763TpmAhlk87oX8xzOyxzAegJbdToPVnvQ8LunypIT8DAZdH5lAo/Y8JQUbxvx&#10;RugY8lr1rsxuQuGElE2C+T1lwWrU4p6AMKzUm/U5R4Y43TtxE9V7wbzqRKESyf+Kzft1OpNCTxap&#10;eyTmYcDcNahOQJVfa8H3ckDr3Y3CUflNWbVZmnX45a5qhebuY3ZZDeDikYEXPkxVcUcVG5Cu7Tik&#10;U9g1MByS58o+TTxVVY333qoVonSM+VIpMFLtSVQxIFJtKOn1Qic80TIWudY0i/m0yz9wzlpUfztJ&#10;7cDOS/o5GLdCg1j1DreKVGYerVB1IN5VahCGNTtdVy/dfiRcmpC+GU+2SZD3aJEe8fvxKjSMwL1v&#10;xKvX8fC2Iqw35Xy6YJUlT+bgT+kzJhJQf6Jtb3Jk+H1Y3dTmkxw4XT6Qd90PQ8naPVHGP4r+jqO+&#10;IZIcBeOkaHlWeiZ5TSFA9uem0dQfhCidKkltzE5lJdKzOxuwoxCqVlrxe8X+2jJavbtL8rA3hOX3&#10;SL7UsQ+K8fu5aoYSIIvAA9TW95FtqdQ4DuXobw4x4FCG+8mB33JQprpUafSUet65K3grbCyK1exO&#10;9eEBgzCyI0Go3XkATun9rpQ2K7Bunnx70i0HfIREuKZQB/DvD/vjJTJAw+fbm5hJY3PjiYFfsXUf&#10;apJBfpHSRpI3qEVTf2uvTHcGu8jTjJm8HP5BX+FpEnyOLXikWTSqEUJ+hhSqHnnyXQYvII/dfleX&#10;ykftrCm7785Ytg1tYibjxfdT8Kfm8ajSrDeqNktUHvhLHfujacg4fNhnJharnaZF2WylE4H7ljrR&#10;VpTHPz8apt479EKbOExeJDviinGl9IWX1B28EV6L8PF4kRTjqXZ98ES7/uqN8Gt3s5cnxpKXwn7a&#10;fzae/3AgAoNGYF+W8Qg4H9cRkD7jF+LfHVPg22kglm0ysUrMH1O+CxZvtxzMxVvBI1G322i1f0op&#10;MgaPkEHeeFjiQJz53l4kfFVdIYNCXdEjx88gZVYGGoVPwP+166vk5+GmcahGnf/jreNRi9qlc8pM&#10;bDFTjQ4jw35Z0MiFKkC3TqdUrNiyX5JYsiEPWfT9Xvh8nIpXSZb6T7H33xG5N3J8Cg17jSWZH4iO&#10;iVNx/Ix0os79phj48GrG0o2pbB0GkbfZH480jyOwEqN2lub9dvhFtnMdbwy3tyS0DwXLdP3zCy4i&#10;dc4a+PYci8dIbnkPnGpvxeHJtilqP6zRX69XgZiKVByazliTM9ZgOjkir348UO3f0yl5ul6lxWnU&#10;pz7IQ1+9E69/OoDSparp5pPO6QS3tE53dv2BbISPWQTf7qOobXpLOzWLx8PNkvDsO0mo32MYwuh6&#10;tlr5w3mydgt/T5+/jI9Ih1/+IBWBXQdi20FZdi+586fYAzNaY58HMsjD7j7sG9T6fCgBnAR6XgLZ&#10;iCSyFQl49t1k9eqLpInpKDAryZSzJzbCubJyy4EchI5cQLZqNJ58p4+UnfJ4hOrBsvbaJwPwVsQk&#10;Fciac+La6ZHbi+w23nnsOBLIKQ7oPlbZzqrNeQQ+jvgbi6fb9EG9rl+h2+DZ+n2LzFs+ZMpc4tGE&#10;x9wXxI5PR+Pg0fhb+36oSnaNNwX989sxePWTQXicZJr3zanIMT5rXae6RALsMn2/OwudBqahxufD&#10;VJzcw1SmquQUVHs7AU+90xv1uo/Ee0mTqB9brfaukvfC6UlWXZ7MnBOIHvctfLuNojxYXmOorelo&#10;FkP1TILP54PROm4S4qjM+QWyd5pIodSPKfvkWUSOnI+aXUbgKdL3J1rFo308j77KdSmxXe7blW45&#10;4GM3yVVcJsPJ86+MZC9fYaPkFDX+IcLDnvRx+jh+9pJeCiseoEkro9H8twwJMvG7ufZlFyjkvPlw&#10;PjYeycfenNM4LePPmrRx40/K5OpVO3COP4+evICtR06oof7Nh46rzQiPnTyvTacmE0iq71EyrgWd&#10;/z526pJaDXDk1Hk1DabOaw9SOjH7eVmUN3sL+4+fVa+eUOXjAFuV/2UCP1eRe+4qdQxXJDBO3Vqo&#10;y6D5Qd+87PfYuULFM6tkDm9ZuCrfTFyKzUcL8MR7qcqTfTNiouakpXaSx21Fwl+1OzHzzrBIE9c/&#10;M7eA2v0kNhw+jo2H8rGbwIgJnGey21H9AR6S5mFtbqP88wyihdMGdMhNV3GJ5D6f0mTTwUuc2bxZ&#10;3aEuBLfciYuFyKE0Z5RY6p199TOZkmesUKu6ytQLRuzklTh84hw2kZxvIFndTmXO1WDJkNRTjmua&#10;U53juklJWH92Zp+l+ucSCBbdMe8mY+IORuJf3DOyiXPiVY68gsrIvrrDeo55pmwDwfp9USMw9/ZQ&#10;5xSvdfkdWsgxMjuyT2PzwRPYonT1JA7knVEbHgrxLsx62kzpFB1XL6PgUqF6vU0e8Vk2UDTtIPkL&#10;p/U96umuxJ3NbrYPbGPomVvp2fyCSpvr3Lj2/VJ3Pu260IL1dW9OATYdziNbRflQPXYeO4G8M/xe&#10;OkPuT7/diNuV28au58UrV7FH8eWE2teG7TDz6axlw81UKN8uDoElwQ6ASc2LTLKpKg9qK46zOnb2&#10;KlomzlU73FcKDHd9SakqB8u44bota7ytCduBzYe4XzlOeear9yEWqBEXmwqvaodKlVD+GSogJ3Yv&#10;yyuXRx1kW0i/jru8H5Dlze4P5bB5c5wqtS//LA7kF+CUskmcv92H3u50ywEfY1jl29nQYiBMI9s/&#10;rC9N3FGZxpWORQYU2cjwYVI7MriGnGm4DOyNSdwBH9eauOuTSw0cWcqTzVVnXmIAXer6Y8XU5ZF6&#10;/hivJF/hrGuGdhr+EIW2n8v8EisycuEGlOG9V3zD1CZyQvxMY6JvWMhbkLguwkOngTTXfo7pMHw1&#10;h+RiA1kh/i1jLMJLR5u5kd12LIsik67Eb6U398pnHwI+xepFqpeG9nPu4+NCpsO/3lPdSQy0lPd6&#10;6e0AV5HuG6UTsq+YUpv7jYbRpwI+Tj3hb23I3bK2WkY9VnJxb73rkZRV36b/vlbHnWclFZ+xXSHJ&#10;wb7ufr87CSdFa0XO1N3adpkyCf1YXnzNdWXp7Ui6SS3WXts+7qRbQqU1fwuPtfT8pGy0jZ+qNo+t&#10;FOAOfEymOhcLhf9UjkJWecyqT10b+fypPNgmu9edy2CP9F6f+BqncULq25duMeDDTSIG3RZWGyKY&#10;s9eS9pZ0ettM8qd0EsoMGrlSFw3S1n/rc5ZaOM7Zwi1/ypf9zyiRpUzKI5B77HLIVUnvMMiSQJ0X&#10;s89khFSum+fZyeW6szuwqqW+DSec50wanbdSOjudpLHLqHLRF/g5HDvlVbMnnmybRF6WeVeTyVXu&#10;NvncFuTOQOv0dU4qDl108LNQJ7EzYS4Zg6vIMl7c6tzWPP7j8EhVGjZycsZ+ouRnpzNPvLaT78ur&#10;unh5q18Uek81K6xECuxaWCX+UeLrrvJj52O+jQxaVfuJTCWtXQqjN3bdTL2lfswl2zq419aQyLB8&#10;mpLZdVTld45EWZcL5dB/yv3yXNEVd9BqUhpe2FmZHJwgzrUUNifFrpl7TBlMGr4q3HBJqx7Cafnr&#10;+m1/+5HU0slTU3+LXYoXVyy7KGls2ZG7pPN300bNd1dqGz9ZraKqFBCB+et26bOSn6Q2T5G/bamy&#10;87JTuJ9hOZRS2bIq113y0qP5hpTma90zfYypoymVkV6Tl36avv/2lxSmWwz4MEnD2MLiJqD6iosw&#10;qcY3S0JtobBTSlqnQXUlTmUEUYucJVD6idYPSW8Ln31anuQkuwSmw5BvfZNrMhFX/VuJsfO3SuiM&#10;wHB4i+qLzxqBVwn0b+eDzHWtJtZohqRRV65jAOau3Yt7G0UQ8AlBhxT7TeyS0k5/7Z23GxkeG37p&#10;dlGyxlOO3Fjcwk6gohLINeu3aQPJyWpV+W/lY4/s2O0q9+g7jQw68nIa8JQZS9ROzMXrRaOvY2NA&#10;VzkwdL2O3SaRF11AZ11UOcxvzlMbZkthfoQ0sHPVLXmW1FZ0UUpppmHt7sWkdiVn2XR5tKYIsOTz&#10;/Mn2wpSTv7VzpFLy37ps1lmTn5Nnmv9WBUx7MJlz116xz9j5yeFabymnWV1nztsjrC7l1Xfe3mTa&#10;k9sHmvXyw+lSKq4o/eFL8rdwVO438mRGSZwtbLcN0Cp+utq+hGN87OBmR0tqPbC4b2TJkdOPk6SX&#10;8nJ5nLIl9TQpTH9mtNSyPZpcJYDz4vtlakvdrj5c77md6RYEPkxOQTTCbl+T645GVAJnR8hLYxvg&#10;Yz5cfrj8JYJkfhnjw4IiSuIQdSvV9f+wT9llt3O2rjgKZtfC9ZojiU7DP9gYmytmtErfrxGT8z79&#10;IWT9bacxpTNnTFa8+WHQ0DQMS1uDyPFL8Pg7qSji0wtVm0RgxW7zTiOXLK1ztzNdazaMuTV85A/+&#10;pUGQIsMg93uvc0YZpkL5LnTkKRcdn/qKg+9O+TUXUqYvVe8k4o0J+0x1nepySIrjb/ccrIvy4Xie&#10;+/12Kcw59+vXI+MOuJZE+MpkS6e5YoMCOeNeDvsv13Pml3234bW5Zo8SCcm1a87pJ7qecT5TUtv3&#10;GHLe5Wwvk5K/BdQ473VCHfm69vlSVntU4LYmi9nSfi58NozRadyl0TgKrm16Y2oVPxlepD/lA6KR&#10;5rKqyxwahBlyNox1wiqwy2/3K+aHnYX9y5YVR9/k8jCRnWtrZcu4/NKyY3/ctnSLAh8P/TfIXfTN&#10;3/ETFsHr75+oJcv8/iSvGiG4PyAUg+def9NGD/0xqc/ExdR+QSjyWjckTEx3v+whD3noR6hl5Hhl&#10;/8rU6Yl5GbL1hBUP76E/NHmAj4duSK7ehe1Jfrd+B97vPQkto8eiZdR4fN5/Fr5VS/NNWg/9oUmP&#10;Nv2w6zAixy9F7PjFWHezNrjzkIduSyrE7IzdCB+7GH2nLEHmMdkehF+3YmK6PPTHJQ/w8dANyQX4&#10;6M7SHdZc87c1heOhPywJjr2GlM12P+khD3noWroOuFHL1z3A55YgD/Dx0K8kZxfJvyUg1DXCwEN/&#10;SFIBw86Vjh5D7SEP/VJyOoZGi9zW13noD0oe4OOhX0Wi6qzgZuWDnPXgnluBrNaC1YaekToPeejn&#10;k1plZQMcpT38oQ6PLv3RyQN8PPSryFZtWVdigR6Pzv/hyYY9sorF+Kue0ToPeejnkVNn7A0qPPpz&#10;q5AH+HjoxuTQY8uZcZy59pyHbgUycMc230KedvSQh34eudo9M+Lt0aE/Jrm3SqEH+HjIQx7ykIc8&#10;5KHbiwTuGNfOFfz8P5CpYPplpWe2AAAAAElFTkSuQmCCUEsDBBQABgAIAAAAIQBUQVUs4wAAAAwB&#10;AAAPAAAAZHJzL2Rvd25yZXYueG1sTI/BTsMwDIbvSLxDZCRuLE3Xjq00naYJOE1IbEhot6zx2mpN&#10;UjVZ27095gRH//70+3O+nkzLBux946wEMYuAoS2dbmwl4evw9rQE5oOyWrXOooQbelgX93e5yrQb&#10;7ScO+1AxKrE+UxLqELqMc1/WaJSfuQ4t7c6uNyrQ2Fdc92qkctPyOIoW3KjG0oVadbitsbzsr0bC&#10;+6jGzVy8DrvLeXs7HtKP751AKR8fps0LsIBT+IPhV5/UoSCnk7ta7VkrYZUsiKQ8TlYxMCJSMX8G&#10;dqIoSUUEvMj5/yeK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nnB45AMAAFIJAAAOAAAAAAAAAAAAAAAAADoCAABkcnMvZTJvRG9jLnhtbFBLAQItAAoAAAAA&#10;AAAAIQCqNAMFplEBAKZRAQAUAAAAAAAAAAAAAAAAAEoGAABkcnMvbWVkaWEvaW1hZ2UxLnBuZ1BL&#10;AQItABQABgAIAAAAIQBUQVUs4wAAAAwBAAAPAAAAAAAAAAAAAAAAACJYAQBkcnMvZG93bnJldi54&#10;bWxQSwECLQAUAAYACAAAACEAqiYOvrwAAAAhAQAAGQAAAAAAAAAAAAAAAAAyWQEAZHJzL19yZWxz&#10;L2Uyb0RvYy54bWwucmVsc1BLBQYAAAAABgAGAHwBAAAl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476;width:33064;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t/wwAAANsAAAAPAAAAZHJzL2Rvd25yZXYueG1sRI9Ba8JA&#10;EIXvBf/DMkJvdWOgVaKrSECs0EttEY9Ddkyi2dmwu9X033cOBW8zvDfvfbNcD65TNwqx9WxgOslA&#10;EVfetlwb+P7avsxBxYRssfNMBn4pwno1elpiYf2dP+l2SLWSEI4FGmhS6gutY9WQwzjxPbFoZx8c&#10;JllDrW3Au4S7TudZ9qYdtiwNDfZUNlRdDz/OQH6a7u3x4vYfSP3rLOza3JalMc/jYbMAlWhID/P/&#10;9bsVfKGXX2QAvfoDAAD//wMAUEsBAi0AFAAGAAgAAAAhANvh9svuAAAAhQEAABMAAAAAAAAAAAAA&#10;AAAAAAAAAFtDb250ZW50X1R5cGVzXS54bWxQSwECLQAUAAYACAAAACEAWvQsW78AAAAVAQAACwAA&#10;AAAAAAAAAAAAAAAfAQAAX3JlbHMvLnJlbHNQSwECLQAUAAYACAAAACEAPLhrf8MAAADbAAAADwAA&#10;AAAAAAAAAAAAAAAHAgAAZHJzL2Rvd25yZXYueG1sUEsFBgAAAAADAAMAtwAAAPcCAAAAAA==&#10;">
                  <v:imagedata r:id="rId10" o:title="" cropleft="234f" cropright="2753f"/>
                </v:shape>
                <v:oval id="Oval 11" o:spid="_x0000_s1028" style="position:absolute;left:27241;width:10097;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BKwQAAANsAAAAPAAAAZHJzL2Rvd25yZXYueG1sRE/fa8Iw&#10;EH4X9j+EE3zTtDpEOmMpY4IgjKljz0dza4PNpUui7f77ZTDY2318P29bjrYTd/LBOFaQLzIQxLXT&#10;hhsF75f9fAMiRGSNnWNS8E0Byt3DZIuFdgOf6H6OjUghHApU0MbYF1KGuiWLYeF64sR9Om8xJugb&#10;qT0OKdx2cplla2nRcGposafnlurr+WYVmNUwfg0vl8d8dXzbGP9qq+XtQ6nZdKyeQEQa47/4z33Q&#10;aX4Ov7+kA+TuBwAA//8DAFBLAQItABQABgAIAAAAIQDb4fbL7gAAAIUBAAATAAAAAAAAAAAAAAAA&#10;AAAAAABbQ29udGVudF9UeXBlc10ueG1sUEsBAi0AFAAGAAgAAAAhAFr0LFu/AAAAFQEAAAsAAAAA&#10;AAAAAAAAAAAAHwEAAF9yZWxzLy5yZWxzUEsBAi0AFAAGAAgAAAAhADA6kErBAAAA2wAAAA8AAAAA&#10;AAAAAAAAAAAABwIAAGRycy9kb3ducmV2LnhtbFBLBQYAAAAAAwADALcAAAD1AgAAAAA=&#10;" fillcolor="white [3212]" strokecolor="white [3212]" strokeweight="1pt">
                  <v:stroke joinstyle="miter"/>
                </v:oval>
                <w10:wrap anchorx="page"/>
              </v:group>
            </w:pict>
          </mc:Fallback>
        </mc:AlternateContent>
      </w:r>
      <w:r w:rsidR="00CB579A">
        <w:rPr>
          <w:noProof/>
        </w:rPr>
        <w:drawing>
          <wp:anchor distT="0" distB="0" distL="114300" distR="114300" simplePos="0" relativeHeight="251664384" behindDoc="0" locked="0" layoutInCell="1" allowOverlap="1" wp14:anchorId="084492D8" wp14:editId="47FDD08E">
            <wp:simplePos x="0" y="0"/>
            <wp:positionH relativeFrom="page">
              <wp:posOffset>4081445</wp:posOffset>
            </wp:positionH>
            <wp:positionV relativeFrom="paragraph">
              <wp:posOffset>-3267978</wp:posOffset>
            </wp:positionV>
            <wp:extent cx="3599695" cy="3599695"/>
            <wp:effectExtent l="0" t="0" r="0" b="0"/>
            <wp:wrapNone/>
            <wp:docPr id="25" name="Picture 25" descr="A picture containing dark, wir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anchor>
        </w:drawing>
      </w:r>
      <w:r w:rsidR="008B6969">
        <w:br w:type="page"/>
      </w:r>
    </w:p>
    <w:p w14:paraId="6A7B2B6D" w14:textId="4CA6D92C" w:rsidR="0001268B" w:rsidRDefault="0001268B" w:rsidP="0001268B">
      <w:pPr>
        <w:pStyle w:val="WHVSectionHeading"/>
      </w:pPr>
      <w:r>
        <w:lastRenderedPageBreak/>
        <w:t xml:space="preserve">Gender responsive teaching practice within </w:t>
      </w:r>
      <w:r w:rsidR="00E976B9">
        <w:t>tertiary</w:t>
      </w:r>
      <w:r>
        <w:t xml:space="preserve"> education</w:t>
      </w:r>
    </w:p>
    <w:p w14:paraId="56353124" w14:textId="77777777" w:rsidR="0001268B" w:rsidRDefault="0001268B" w:rsidP="00FC1750">
      <w:pPr>
        <w:pStyle w:val="WHVSubheading"/>
      </w:pPr>
    </w:p>
    <w:p w14:paraId="2CA90E83" w14:textId="73E813B4" w:rsidR="008B6969" w:rsidRDefault="00F8264D" w:rsidP="00FC1750">
      <w:pPr>
        <w:pStyle w:val="WHVSubheading"/>
      </w:pPr>
      <w:r>
        <w:t>Introduction</w:t>
      </w:r>
    </w:p>
    <w:p w14:paraId="00621D01" w14:textId="77777777" w:rsidR="008B6969" w:rsidRDefault="008B6969" w:rsidP="00FC1750">
      <w:pPr>
        <w:pStyle w:val="WHVSub-sub-heading"/>
      </w:pPr>
    </w:p>
    <w:p w14:paraId="191A1090" w14:textId="2A0D6687" w:rsidR="00F8264D" w:rsidRDefault="00F8264D" w:rsidP="00F8264D">
      <w:pPr>
        <w:spacing w:after="120" w:line="276" w:lineRule="auto"/>
        <w:contextualSpacing/>
        <w:rPr>
          <w:rFonts w:ascii="Arial" w:hAnsi="Arial" w:cs="Arial"/>
          <w:lang w:val="en-US"/>
        </w:rPr>
      </w:pPr>
      <w:r w:rsidRPr="00192C9F">
        <w:rPr>
          <w:rFonts w:ascii="Arial" w:hAnsi="Arial" w:cs="Arial"/>
          <w:lang w:val="en-US"/>
        </w:rPr>
        <w:t xml:space="preserve">The purpose of this </w:t>
      </w:r>
      <w:r w:rsidR="0099061A">
        <w:rPr>
          <w:rFonts w:ascii="Arial" w:hAnsi="Arial" w:cs="Arial"/>
          <w:lang w:val="en-US"/>
        </w:rPr>
        <w:t>Knowledge P</w:t>
      </w:r>
      <w:r w:rsidRPr="00192C9F">
        <w:rPr>
          <w:rFonts w:ascii="Arial" w:hAnsi="Arial" w:cs="Arial"/>
          <w:lang w:val="en-US"/>
        </w:rPr>
        <w:t>aper is to demonstrate the importance of gender responsive</w:t>
      </w:r>
      <w:r w:rsidR="00192C9F" w:rsidRPr="00192C9F">
        <w:rPr>
          <w:rStyle w:val="FootnoteReference"/>
          <w:rFonts w:ascii="Arial" w:hAnsi="Arial" w:cs="Arial"/>
          <w:lang w:val="en-US"/>
        </w:rPr>
        <w:footnoteReference w:id="1"/>
      </w:r>
      <w:r w:rsidR="00192C9F" w:rsidRPr="00192C9F">
        <w:rPr>
          <w:rFonts w:ascii="Arial" w:hAnsi="Arial" w:cs="Arial"/>
          <w:lang w:val="en-US"/>
        </w:rPr>
        <w:t xml:space="preserve"> </w:t>
      </w:r>
      <w:r w:rsidRPr="00192C9F">
        <w:rPr>
          <w:rFonts w:ascii="Arial" w:hAnsi="Arial" w:cs="Arial"/>
          <w:lang w:val="en-US"/>
        </w:rPr>
        <w:t>teaching practice within tertiary settings</w:t>
      </w:r>
      <w:r w:rsidR="0099061A">
        <w:rPr>
          <w:rFonts w:ascii="Arial" w:hAnsi="Arial" w:cs="Arial"/>
          <w:lang w:val="en-US"/>
        </w:rPr>
        <w:t>,</w:t>
      </w:r>
      <w:r w:rsidR="00192C9F" w:rsidRPr="00192C9F">
        <w:rPr>
          <w:rStyle w:val="FootnoteReference"/>
          <w:rFonts w:ascii="Arial" w:hAnsi="Arial" w:cs="Arial"/>
          <w:lang w:val="en-US"/>
        </w:rPr>
        <w:footnoteReference w:id="2"/>
      </w:r>
      <w:r w:rsidRPr="00192C9F">
        <w:rPr>
          <w:rFonts w:ascii="Arial" w:hAnsi="Arial" w:cs="Arial"/>
          <w:lang w:val="en-US"/>
        </w:rPr>
        <w:t xml:space="preserve"> provide an overview of the existing knowledge</w:t>
      </w:r>
      <w:r w:rsidR="00E02D0D">
        <w:rPr>
          <w:rFonts w:ascii="Arial" w:hAnsi="Arial" w:cs="Arial"/>
          <w:lang w:val="en-US"/>
        </w:rPr>
        <w:t xml:space="preserve"> base</w:t>
      </w:r>
      <w:r w:rsidRPr="00192C9F">
        <w:rPr>
          <w:rFonts w:ascii="Arial" w:hAnsi="Arial" w:cs="Arial"/>
          <w:lang w:val="en-US"/>
        </w:rPr>
        <w:t xml:space="preserve"> </w:t>
      </w:r>
      <w:r w:rsidR="00192C9F" w:rsidRPr="00192C9F">
        <w:rPr>
          <w:rFonts w:ascii="Arial" w:hAnsi="Arial" w:cs="Arial"/>
          <w:lang w:val="en-US"/>
        </w:rPr>
        <w:t>and practice</w:t>
      </w:r>
      <w:r w:rsidR="0099061A">
        <w:rPr>
          <w:rFonts w:ascii="Arial" w:hAnsi="Arial" w:cs="Arial"/>
          <w:lang w:val="en-US"/>
        </w:rPr>
        <w:t xml:space="preserve"> </w:t>
      </w:r>
      <w:r w:rsidR="005C0A06">
        <w:rPr>
          <w:rFonts w:ascii="Arial" w:hAnsi="Arial" w:cs="Arial"/>
          <w:lang w:val="en-US"/>
        </w:rPr>
        <w:t>resources</w:t>
      </w:r>
      <w:r w:rsidR="005C0A06" w:rsidRPr="00192C9F">
        <w:rPr>
          <w:rFonts w:ascii="Arial" w:hAnsi="Arial" w:cs="Arial"/>
          <w:lang w:val="en-US"/>
        </w:rPr>
        <w:t xml:space="preserve"> and</w:t>
      </w:r>
      <w:r w:rsidRPr="00192C9F">
        <w:rPr>
          <w:rFonts w:ascii="Arial" w:hAnsi="Arial" w:cs="Arial"/>
          <w:lang w:val="en-US"/>
        </w:rPr>
        <w:t xml:space="preserve"> highlight </w:t>
      </w:r>
      <w:r w:rsidR="009E0646" w:rsidRPr="00192C9F">
        <w:rPr>
          <w:rFonts w:ascii="Arial" w:hAnsi="Arial" w:cs="Arial"/>
          <w:lang w:val="en-US"/>
        </w:rPr>
        <w:t xml:space="preserve">areas </w:t>
      </w:r>
      <w:r w:rsidRPr="00192C9F">
        <w:rPr>
          <w:rFonts w:ascii="Arial" w:hAnsi="Arial" w:cs="Arial"/>
          <w:lang w:val="en-US"/>
        </w:rPr>
        <w:t>that need further invest</w:t>
      </w:r>
      <w:r w:rsidR="0099061A">
        <w:rPr>
          <w:rFonts w:ascii="Arial" w:hAnsi="Arial" w:cs="Arial"/>
          <w:lang w:val="en-US"/>
        </w:rPr>
        <w:t>igation</w:t>
      </w:r>
      <w:r w:rsidR="00684366">
        <w:rPr>
          <w:rFonts w:ascii="Arial" w:hAnsi="Arial" w:cs="Arial"/>
          <w:lang w:val="en-US"/>
        </w:rPr>
        <w:t xml:space="preserve"> and development</w:t>
      </w:r>
      <w:r w:rsidRPr="00192C9F">
        <w:rPr>
          <w:rFonts w:ascii="Arial" w:hAnsi="Arial" w:cs="Arial"/>
          <w:lang w:val="en-US"/>
        </w:rPr>
        <w:t xml:space="preserve">. </w:t>
      </w:r>
      <w:r w:rsidR="00192C9F" w:rsidRPr="00192C9F">
        <w:rPr>
          <w:rFonts w:ascii="Arial" w:hAnsi="Arial" w:cs="Arial"/>
          <w:lang w:val="en-US"/>
        </w:rPr>
        <w:t>Th</w:t>
      </w:r>
      <w:r w:rsidR="0099061A">
        <w:rPr>
          <w:rFonts w:ascii="Arial" w:hAnsi="Arial" w:cs="Arial"/>
          <w:lang w:val="en-US"/>
        </w:rPr>
        <w:t>e</w:t>
      </w:r>
      <w:r w:rsidR="00192C9F" w:rsidRPr="00192C9F">
        <w:rPr>
          <w:rFonts w:ascii="Arial" w:hAnsi="Arial" w:cs="Arial"/>
          <w:lang w:val="en-US"/>
        </w:rPr>
        <w:t xml:space="preserve"> </w:t>
      </w:r>
      <w:r w:rsidR="0099061A">
        <w:rPr>
          <w:rFonts w:ascii="Arial" w:hAnsi="Arial" w:cs="Arial"/>
          <w:lang w:val="en-US"/>
        </w:rPr>
        <w:t>P</w:t>
      </w:r>
      <w:r w:rsidR="00192C9F" w:rsidRPr="00192C9F">
        <w:rPr>
          <w:rFonts w:ascii="Arial" w:hAnsi="Arial" w:cs="Arial"/>
          <w:lang w:val="en-US"/>
        </w:rPr>
        <w:t xml:space="preserve">aper </w:t>
      </w:r>
      <w:r w:rsidR="0099061A">
        <w:rPr>
          <w:rFonts w:ascii="Arial" w:hAnsi="Arial" w:cs="Arial"/>
          <w:lang w:val="en-US"/>
        </w:rPr>
        <w:t>outlines</w:t>
      </w:r>
      <w:r w:rsidR="000F0797">
        <w:rPr>
          <w:rFonts w:ascii="Arial" w:hAnsi="Arial" w:cs="Arial"/>
          <w:lang w:val="en-US"/>
        </w:rPr>
        <w:t xml:space="preserve"> the </w:t>
      </w:r>
      <w:r w:rsidRPr="001F1176">
        <w:rPr>
          <w:rFonts w:ascii="Arial" w:hAnsi="Arial" w:cs="Arial"/>
          <w:lang w:val="en-US"/>
        </w:rPr>
        <w:t>teaching methodologies</w:t>
      </w:r>
      <w:r>
        <w:rPr>
          <w:rFonts w:ascii="Arial" w:hAnsi="Arial" w:cs="Arial"/>
          <w:lang w:val="en-US"/>
        </w:rPr>
        <w:t xml:space="preserve">, </w:t>
      </w:r>
      <w:r w:rsidR="000D2F07" w:rsidRPr="001F1176">
        <w:rPr>
          <w:rFonts w:ascii="Arial" w:hAnsi="Arial" w:cs="Arial"/>
          <w:lang w:val="en-US"/>
        </w:rPr>
        <w:t>skills,</w:t>
      </w:r>
      <w:r w:rsidR="000D2F07">
        <w:rPr>
          <w:rFonts w:ascii="Arial" w:hAnsi="Arial" w:cs="Arial"/>
          <w:lang w:val="en-US"/>
        </w:rPr>
        <w:t xml:space="preserve"> </w:t>
      </w:r>
      <w:r>
        <w:rPr>
          <w:rFonts w:ascii="Arial" w:hAnsi="Arial" w:cs="Arial"/>
          <w:lang w:val="en-US"/>
        </w:rPr>
        <w:t xml:space="preserve">professional </w:t>
      </w:r>
      <w:r w:rsidR="006754F3">
        <w:rPr>
          <w:rFonts w:ascii="Arial" w:hAnsi="Arial" w:cs="Arial"/>
          <w:lang w:val="en-US"/>
        </w:rPr>
        <w:t>learning,</w:t>
      </w:r>
      <w:r w:rsidRPr="001F1176">
        <w:rPr>
          <w:rFonts w:ascii="Arial" w:hAnsi="Arial" w:cs="Arial"/>
          <w:lang w:val="en-US"/>
        </w:rPr>
        <w:t xml:space="preserve"> and systems level support required to </w:t>
      </w:r>
      <w:r w:rsidR="0099061A">
        <w:rPr>
          <w:rFonts w:ascii="Arial" w:hAnsi="Arial" w:cs="Arial"/>
          <w:lang w:val="en-US"/>
        </w:rPr>
        <w:t xml:space="preserve">embed effective </w:t>
      </w:r>
      <w:r w:rsidRPr="001F1176">
        <w:rPr>
          <w:rFonts w:ascii="Arial" w:hAnsi="Arial" w:cs="Arial"/>
          <w:lang w:val="en-US"/>
        </w:rPr>
        <w:t>gender responsive</w:t>
      </w:r>
      <w:r w:rsidR="005C0A06">
        <w:rPr>
          <w:rFonts w:ascii="Arial" w:hAnsi="Arial" w:cs="Arial"/>
          <w:lang w:val="en-US"/>
        </w:rPr>
        <w:t xml:space="preserve"> approaches within</w:t>
      </w:r>
      <w:r w:rsidRPr="001F1176">
        <w:rPr>
          <w:rFonts w:ascii="Arial" w:hAnsi="Arial" w:cs="Arial"/>
          <w:lang w:val="en-US"/>
        </w:rPr>
        <w:t xml:space="preserve"> teaching practice.</w:t>
      </w:r>
    </w:p>
    <w:p w14:paraId="09811B2E" w14:textId="17FA1791" w:rsidR="00F8264D" w:rsidRPr="001F1176" w:rsidRDefault="00F8264D" w:rsidP="00F8264D">
      <w:pPr>
        <w:spacing w:after="120" w:line="276" w:lineRule="auto"/>
        <w:contextualSpacing/>
        <w:rPr>
          <w:rFonts w:ascii="Arial" w:hAnsi="Arial" w:cs="Arial"/>
          <w:lang w:val="en-US"/>
        </w:rPr>
      </w:pPr>
    </w:p>
    <w:p w14:paraId="33A41ECE" w14:textId="7AFF9033" w:rsidR="00F8264D" w:rsidRDefault="0092463B" w:rsidP="00F8264D">
      <w:pPr>
        <w:spacing w:after="120" w:line="276" w:lineRule="auto"/>
        <w:contextualSpacing/>
        <w:rPr>
          <w:rFonts w:ascii="Arial" w:hAnsi="Arial" w:cs="Arial"/>
          <w:lang w:val="en-US"/>
        </w:rPr>
      </w:pPr>
      <w:r>
        <w:rPr>
          <w:rFonts w:ascii="Arial" w:hAnsi="Arial" w:cs="Arial"/>
          <w:lang w:val="en-US"/>
        </w:rPr>
        <w:t>In Australia, g</w:t>
      </w:r>
      <w:r w:rsidR="00F8264D" w:rsidRPr="001F1176">
        <w:rPr>
          <w:rFonts w:ascii="Arial" w:hAnsi="Arial" w:cs="Arial"/>
          <w:lang w:val="en-US"/>
        </w:rPr>
        <w:t>ender responsive teaching has more commonly been undertaken within school setting</w:t>
      </w:r>
      <w:r w:rsidR="00F8264D">
        <w:rPr>
          <w:rFonts w:ascii="Arial" w:hAnsi="Arial" w:cs="Arial"/>
          <w:lang w:val="en-US"/>
        </w:rPr>
        <w:t>s</w:t>
      </w:r>
      <w:r w:rsidR="0099061A">
        <w:rPr>
          <w:rFonts w:ascii="Arial" w:hAnsi="Arial" w:cs="Arial"/>
          <w:lang w:val="en-US"/>
        </w:rPr>
        <w:t>,</w:t>
      </w:r>
      <w:r w:rsidR="00F8264D" w:rsidRPr="001F1176">
        <w:rPr>
          <w:rFonts w:ascii="Arial" w:hAnsi="Arial" w:cs="Arial"/>
          <w:lang w:val="en-US"/>
        </w:rPr>
        <w:t xml:space="preserve"> often as part of an approach to support respectful relationships and sexuality education </w:t>
      </w:r>
      <w:r>
        <w:rPr>
          <w:rFonts w:ascii="Arial" w:hAnsi="Arial" w:cs="Arial"/>
          <w:lang w:val="en-US"/>
        </w:rPr>
        <w:t xml:space="preserve">in the context of initiatives </w:t>
      </w:r>
      <w:r w:rsidR="00F8264D" w:rsidRPr="001F1176">
        <w:rPr>
          <w:rFonts w:ascii="Arial" w:hAnsi="Arial" w:cs="Arial"/>
          <w:lang w:val="en-US"/>
        </w:rPr>
        <w:t>for</w:t>
      </w:r>
      <w:r>
        <w:rPr>
          <w:rFonts w:ascii="Arial" w:hAnsi="Arial" w:cs="Arial"/>
          <w:lang w:val="en-US"/>
        </w:rPr>
        <w:t xml:space="preserve"> the prevention of</w:t>
      </w:r>
      <w:r w:rsidR="00F8264D" w:rsidRPr="001F1176">
        <w:rPr>
          <w:rFonts w:ascii="Arial" w:hAnsi="Arial" w:cs="Arial"/>
          <w:lang w:val="en-US"/>
        </w:rPr>
        <w:t xml:space="preserve"> violence </w:t>
      </w:r>
      <w:r>
        <w:rPr>
          <w:rFonts w:ascii="Arial" w:hAnsi="Arial" w:cs="Arial"/>
          <w:lang w:val="en-US"/>
        </w:rPr>
        <w:t>against women</w:t>
      </w:r>
      <w:r w:rsidR="00F8264D" w:rsidRPr="001F1176">
        <w:rPr>
          <w:rFonts w:ascii="Arial" w:hAnsi="Arial" w:cs="Arial"/>
          <w:lang w:val="en-US"/>
        </w:rPr>
        <w:t xml:space="preserve">. Within the tertiary </w:t>
      </w:r>
      <w:r>
        <w:rPr>
          <w:rFonts w:ascii="Arial" w:hAnsi="Arial" w:cs="Arial"/>
          <w:lang w:val="en-US"/>
        </w:rPr>
        <w:t xml:space="preserve">education </w:t>
      </w:r>
      <w:r w:rsidR="00F8264D" w:rsidRPr="001F1176">
        <w:rPr>
          <w:rFonts w:ascii="Arial" w:hAnsi="Arial" w:cs="Arial"/>
          <w:lang w:val="en-US"/>
        </w:rPr>
        <w:t xml:space="preserve">sector, most examples of gender responsive teaching practice are within the </w:t>
      </w:r>
      <w:r w:rsidR="00F8264D">
        <w:rPr>
          <w:rFonts w:ascii="Arial" w:hAnsi="Arial" w:cs="Arial"/>
          <w:lang w:val="en-US"/>
        </w:rPr>
        <w:t>u</w:t>
      </w:r>
      <w:r w:rsidR="00F8264D" w:rsidRPr="001F1176">
        <w:rPr>
          <w:rFonts w:ascii="Arial" w:hAnsi="Arial" w:cs="Arial"/>
          <w:lang w:val="en-US"/>
        </w:rPr>
        <w:t xml:space="preserve">niversity context. There </w:t>
      </w:r>
      <w:r w:rsidR="00684366">
        <w:rPr>
          <w:rFonts w:ascii="Arial" w:hAnsi="Arial" w:cs="Arial"/>
          <w:lang w:val="en-US"/>
        </w:rPr>
        <w:t>is limited research and few</w:t>
      </w:r>
      <w:r w:rsidR="00F8264D" w:rsidRPr="001F1176">
        <w:rPr>
          <w:rFonts w:ascii="Arial" w:hAnsi="Arial" w:cs="Arial"/>
          <w:lang w:val="en-US"/>
        </w:rPr>
        <w:t xml:space="preserve"> practice examples within the vocational education and training context. </w:t>
      </w:r>
      <w:r w:rsidR="00F8264D">
        <w:rPr>
          <w:rFonts w:ascii="Arial" w:hAnsi="Arial" w:cs="Arial"/>
          <w:lang w:val="en-US"/>
        </w:rPr>
        <w:t>Additionally</w:t>
      </w:r>
      <w:r w:rsidR="00FA7D0C">
        <w:rPr>
          <w:rFonts w:ascii="Arial" w:hAnsi="Arial" w:cs="Arial"/>
          <w:lang w:val="en-US"/>
        </w:rPr>
        <w:t>,</w:t>
      </w:r>
      <w:r w:rsidR="00F8264D">
        <w:rPr>
          <w:rFonts w:ascii="Arial" w:hAnsi="Arial" w:cs="Arial"/>
          <w:lang w:val="en-US"/>
        </w:rPr>
        <w:t xml:space="preserve"> there is limited guidance </w:t>
      </w:r>
      <w:r w:rsidR="00221C7F">
        <w:rPr>
          <w:rFonts w:ascii="Arial" w:hAnsi="Arial" w:cs="Arial"/>
          <w:lang w:val="en-US"/>
        </w:rPr>
        <w:t xml:space="preserve">for tertiary educators </w:t>
      </w:r>
      <w:r w:rsidR="00684366">
        <w:rPr>
          <w:rFonts w:ascii="Arial" w:hAnsi="Arial" w:cs="Arial"/>
          <w:lang w:val="en-US"/>
        </w:rPr>
        <w:t xml:space="preserve">– </w:t>
      </w:r>
      <w:r>
        <w:rPr>
          <w:rFonts w:ascii="Arial" w:hAnsi="Arial" w:cs="Arial"/>
          <w:lang w:val="en-US"/>
        </w:rPr>
        <w:t>and no</w:t>
      </w:r>
      <w:r w:rsidR="00F8264D">
        <w:rPr>
          <w:rFonts w:ascii="Arial" w:hAnsi="Arial" w:cs="Arial"/>
          <w:lang w:val="en-US"/>
        </w:rPr>
        <w:t xml:space="preserve"> standardised professional learning </w:t>
      </w:r>
      <w:r w:rsidR="00684366">
        <w:rPr>
          <w:rFonts w:ascii="Arial" w:hAnsi="Arial" w:cs="Arial"/>
          <w:lang w:val="en-US"/>
        </w:rPr>
        <w:t>–</w:t>
      </w:r>
      <w:r w:rsidR="00221C7F">
        <w:rPr>
          <w:rFonts w:ascii="Arial" w:hAnsi="Arial" w:cs="Arial"/>
          <w:lang w:val="en-US"/>
        </w:rPr>
        <w:t xml:space="preserve"> </w:t>
      </w:r>
      <w:r w:rsidR="00F8264D">
        <w:rPr>
          <w:rFonts w:ascii="Arial" w:hAnsi="Arial" w:cs="Arial"/>
          <w:lang w:val="en-US"/>
        </w:rPr>
        <w:t>on how to</w:t>
      </w:r>
      <w:r w:rsidR="00F07A8C">
        <w:rPr>
          <w:rFonts w:ascii="Arial" w:hAnsi="Arial" w:cs="Arial"/>
          <w:lang w:val="en-US"/>
        </w:rPr>
        <w:t xml:space="preserve"> implement gender responsive practice. </w:t>
      </w:r>
      <w:r w:rsidR="00F8264D">
        <w:rPr>
          <w:rFonts w:ascii="Arial" w:hAnsi="Arial" w:cs="Arial"/>
          <w:lang w:val="en-US"/>
        </w:rPr>
        <w:t xml:space="preserve"> </w:t>
      </w:r>
    </w:p>
    <w:p w14:paraId="38FC7234" w14:textId="3A3E9216" w:rsidR="00F8264D" w:rsidRDefault="00F8264D" w:rsidP="00F8264D">
      <w:pPr>
        <w:spacing w:after="120" w:line="276" w:lineRule="auto"/>
        <w:contextualSpacing/>
        <w:rPr>
          <w:rFonts w:ascii="Arial" w:hAnsi="Arial" w:cs="Arial"/>
          <w:lang w:val="en-US"/>
        </w:rPr>
      </w:pPr>
    </w:p>
    <w:p w14:paraId="47B5FB19" w14:textId="1F7282C7" w:rsidR="0001268B" w:rsidRDefault="00684366" w:rsidP="00F8264D">
      <w:pPr>
        <w:spacing w:after="120" w:line="276" w:lineRule="auto"/>
        <w:contextualSpacing/>
        <w:rPr>
          <w:rFonts w:ascii="Arial" w:eastAsia="Times New Roman" w:hAnsi="Arial" w:cs="Arial"/>
          <w:lang w:val="en-US"/>
        </w:rPr>
      </w:pPr>
      <w:r>
        <w:rPr>
          <w:rFonts w:ascii="Arial" w:hAnsi="Arial" w:cs="Arial"/>
          <w:lang w:val="en-US"/>
        </w:rPr>
        <w:t>R</w:t>
      </w:r>
      <w:r w:rsidR="00F8264D">
        <w:rPr>
          <w:rFonts w:ascii="Arial" w:hAnsi="Arial" w:cs="Arial"/>
          <w:lang w:val="en-US"/>
        </w:rPr>
        <w:t xml:space="preserve">esearch </w:t>
      </w:r>
      <w:r w:rsidR="0099061A">
        <w:rPr>
          <w:rFonts w:ascii="Arial" w:hAnsi="Arial" w:cs="Arial"/>
          <w:lang w:val="en-US"/>
        </w:rPr>
        <w:t>conducted by</w:t>
      </w:r>
      <w:r w:rsidR="00F8264D" w:rsidRPr="001F1176">
        <w:rPr>
          <w:rFonts w:ascii="Arial" w:eastAsia="Times New Roman" w:hAnsi="Arial" w:cs="Arial"/>
          <w:lang w:val="en-US"/>
        </w:rPr>
        <w:t xml:space="preserve"> </w:t>
      </w:r>
      <w:hyperlink r:id="rId12" w:history="1">
        <w:r w:rsidR="00F8264D" w:rsidRPr="001E136F">
          <w:rPr>
            <w:rStyle w:val="Hyperlink"/>
            <w:rFonts w:ascii="Arial" w:eastAsia="Times New Roman" w:hAnsi="Arial" w:cs="Arial"/>
            <w:lang w:val="en-US"/>
          </w:rPr>
          <w:t>Monash University</w:t>
        </w:r>
      </w:hyperlink>
      <w:r>
        <w:t xml:space="preserve"> </w:t>
      </w:r>
      <w:r w:rsidRPr="003E6536">
        <w:rPr>
          <w:rFonts w:ascii="Arial" w:hAnsi="Arial" w:cs="Arial"/>
        </w:rPr>
        <w:t>in 2019,</w:t>
      </w:r>
      <w:r w:rsidR="00F8264D">
        <w:t xml:space="preserve"> </w:t>
      </w:r>
      <w:r w:rsidR="00F8264D">
        <w:rPr>
          <w:rFonts w:ascii="Arial" w:eastAsia="Times New Roman" w:hAnsi="Arial" w:cs="Arial"/>
          <w:lang w:val="en-US"/>
        </w:rPr>
        <w:t xml:space="preserve">as part of the </w:t>
      </w:r>
      <w:r w:rsidR="00F8264D" w:rsidRPr="002022B5">
        <w:rPr>
          <w:rFonts w:ascii="Arial" w:eastAsia="Times New Roman" w:hAnsi="Arial" w:cs="Arial"/>
          <w:i/>
          <w:iCs/>
          <w:lang w:val="en-US"/>
        </w:rPr>
        <w:t>Gender Equity Training Project</w:t>
      </w:r>
      <w:r w:rsidR="00F8264D">
        <w:rPr>
          <w:rFonts w:ascii="Arial" w:eastAsia="Times New Roman" w:hAnsi="Arial" w:cs="Arial"/>
          <w:lang w:val="en-US"/>
        </w:rPr>
        <w:t xml:space="preserve">, led </w:t>
      </w:r>
      <w:r w:rsidR="0099061A">
        <w:rPr>
          <w:rFonts w:ascii="Arial" w:eastAsia="Times New Roman" w:hAnsi="Arial" w:cs="Arial"/>
          <w:lang w:val="en-US"/>
        </w:rPr>
        <w:t>by</w:t>
      </w:r>
      <w:r w:rsidR="00F8264D">
        <w:rPr>
          <w:rFonts w:ascii="Arial" w:eastAsia="Times New Roman" w:hAnsi="Arial" w:cs="Arial"/>
          <w:lang w:val="en-US"/>
        </w:rPr>
        <w:t xml:space="preserve"> Women’s Health Victoria, highlights a number of </w:t>
      </w:r>
      <w:r w:rsidR="0092463B">
        <w:rPr>
          <w:rFonts w:ascii="Arial" w:eastAsia="Times New Roman" w:hAnsi="Arial" w:cs="Arial"/>
          <w:lang w:val="en-US"/>
        </w:rPr>
        <w:t xml:space="preserve">effective </w:t>
      </w:r>
      <w:r w:rsidR="00F8264D">
        <w:rPr>
          <w:rFonts w:ascii="Arial" w:eastAsia="Times New Roman" w:hAnsi="Arial" w:cs="Arial"/>
          <w:lang w:val="en-US"/>
        </w:rPr>
        <w:t xml:space="preserve">approaches for teaching gender equality within the tertiary setting. There is an opportunity to </w:t>
      </w:r>
      <w:r>
        <w:rPr>
          <w:rFonts w:ascii="Arial" w:eastAsia="Times New Roman" w:hAnsi="Arial" w:cs="Arial"/>
          <w:lang w:val="en-US"/>
        </w:rPr>
        <w:t>build</w:t>
      </w:r>
      <w:r w:rsidR="00F8264D">
        <w:rPr>
          <w:rFonts w:ascii="Arial" w:eastAsia="Times New Roman" w:hAnsi="Arial" w:cs="Arial"/>
          <w:lang w:val="en-US"/>
        </w:rPr>
        <w:t xml:space="preserve"> on these initial learnings to develop guidance </w:t>
      </w:r>
      <w:r>
        <w:rPr>
          <w:rFonts w:ascii="Arial" w:eastAsia="Times New Roman" w:hAnsi="Arial" w:cs="Arial"/>
          <w:lang w:val="en-US"/>
        </w:rPr>
        <w:t>to enable</w:t>
      </w:r>
      <w:r w:rsidR="00F8264D">
        <w:rPr>
          <w:rFonts w:ascii="Arial" w:eastAsia="Times New Roman" w:hAnsi="Arial" w:cs="Arial"/>
          <w:lang w:val="en-US"/>
        </w:rPr>
        <w:t xml:space="preserve"> </w:t>
      </w:r>
      <w:r>
        <w:rPr>
          <w:rFonts w:ascii="Arial" w:eastAsia="Times New Roman" w:hAnsi="Arial" w:cs="Arial"/>
          <w:lang w:val="en-US"/>
        </w:rPr>
        <w:t xml:space="preserve">tertiary educators </w:t>
      </w:r>
      <w:r w:rsidR="00F8264D">
        <w:rPr>
          <w:rFonts w:ascii="Arial" w:eastAsia="Times New Roman" w:hAnsi="Arial" w:cs="Arial"/>
          <w:lang w:val="en-US"/>
        </w:rPr>
        <w:t xml:space="preserve">to </w:t>
      </w:r>
      <w:r w:rsidR="000D2F07">
        <w:rPr>
          <w:rFonts w:ascii="Arial" w:eastAsia="Times New Roman" w:hAnsi="Arial" w:cs="Arial"/>
          <w:lang w:val="en-US"/>
        </w:rPr>
        <w:t xml:space="preserve">implement </w:t>
      </w:r>
      <w:r w:rsidR="00F8264D">
        <w:rPr>
          <w:rFonts w:ascii="Arial" w:eastAsia="Times New Roman" w:hAnsi="Arial" w:cs="Arial"/>
          <w:lang w:val="en-US"/>
        </w:rPr>
        <w:t>gender responsive practices within their teaching.</w:t>
      </w:r>
    </w:p>
    <w:p w14:paraId="207BBD3E" w14:textId="77777777" w:rsidR="00F8264D" w:rsidRDefault="00F8264D" w:rsidP="00F8264D">
      <w:pPr>
        <w:pStyle w:val="WHVSubheading"/>
      </w:pPr>
    </w:p>
    <w:p w14:paraId="057CB932" w14:textId="0BA5900F" w:rsidR="00F8264D" w:rsidRDefault="00F8264D" w:rsidP="00F8264D">
      <w:pPr>
        <w:pStyle w:val="WHVSubheading"/>
      </w:pPr>
      <w:r>
        <w:t>Defining gender responsive teach</w:t>
      </w:r>
      <w:r w:rsidR="00E976B9">
        <w:t>ing</w:t>
      </w:r>
      <w:r>
        <w:t xml:space="preserve"> practice</w:t>
      </w:r>
    </w:p>
    <w:p w14:paraId="54F10672" w14:textId="77777777" w:rsidR="003D66D5" w:rsidRDefault="003D66D5" w:rsidP="004C7C83">
      <w:pPr>
        <w:spacing w:after="0" w:line="276" w:lineRule="auto"/>
        <w:rPr>
          <w:rFonts w:ascii="Arial" w:hAnsi="Arial" w:cs="Arial"/>
          <w:lang w:val="en-US"/>
        </w:rPr>
      </w:pPr>
    </w:p>
    <w:p w14:paraId="675F1BC1" w14:textId="070FDEDE" w:rsidR="004C7C83" w:rsidRDefault="00F8264D" w:rsidP="004C7C83">
      <w:pPr>
        <w:spacing w:after="0" w:line="276" w:lineRule="auto"/>
        <w:rPr>
          <w:rFonts w:ascii="Arial" w:hAnsi="Arial" w:cs="Arial"/>
          <w:lang w:val="en-US"/>
        </w:rPr>
      </w:pPr>
      <w:r w:rsidRPr="001F1176">
        <w:rPr>
          <w:rFonts w:ascii="Arial" w:hAnsi="Arial" w:cs="Arial"/>
          <w:lang w:val="en-US"/>
        </w:rPr>
        <w:t>Gender responsive teaching practice refers to teaching practice that is</w:t>
      </w:r>
      <w:r>
        <w:rPr>
          <w:rFonts w:ascii="Arial" w:hAnsi="Arial" w:cs="Arial"/>
          <w:lang w:val="en-US"/>
        </w:rPr>
        <w:t xml:space="preserve"> both</w:t>
      </w:r>
      <w:r w:rsidRPr="001F1176">
        <w:rPr>
          <w:rFonts w:ascii="Arial" w:hAnsi="Arial" w:cs="Arial"/>
          <w:lang w:val="en-US"/>
        </w:rPr>
        <w:t xml:space="preserve"> responsive to the needs of </w:t>
      </w:r>
      <w:r w:rsidRPr="00556C8E">
        <w:rPr>
          <w:rFonts w:ascii="Arial" w:hAnsi="Arial" w:cs="Arial"/>
          <w:shd w:val="clear" w:color="auto" w:fill="FFFFFF" w:themeFill="background1"/>
          <w:lang w:val="en-US"/>
        </w:rPr>
        <w:t>males, females and gender diverse people and</w:t>
      </w:r>
      <w:r>
        <w:rPr>
          <w:rFonts w:ascii="Arial" w:hAnsi="Arial" w:cs="Arial"/>
          <w:lang w:val="en-US"/>
        </w:rPr>
        <w:t xml:space="preserve"> </w:t>
      </w:r>
      <w:r w:rsidRPr="001F1176">
        <w:rPr>
          <w:rFonts w:ascii="Arial" w:hAnsi="Arial" w:cs="Arial"/>
          <w:lang w:val="en-US"/>
        </w:rPr>
        <w:t>re</w:t>
      </w:r>
      <w:r w:rsidR="00684366">
        <w:rPr>
          <w:rFonts w:ascii="Arial" w:hAnsi="Arial" w:cs="Arial"/>
          <w:lang w:val="en-US"/>
        </w:rPr>
        <w:t>i</w:t>
      </w:r>
      <w:r w:rsidRPr="001F1176">
        <w:rPr>
          <w:rFonts w:ascii="Arial" w:hAnsi="Arial" w:cs="Arial"/>
          <w:lang w:val="en-US"/>
        </w:rPr>
        <w:t>nforces gender equality</w:t>
      </w:r>
      <w:r>
        <w:rPr>
          <w:rFonts w:ascii="Arial" w:hAnsi="Arial" w:cs="Arial"/>
          <w:lang w:val="en-US"/>
        </w:rPr>
        <w:t xml:space="preserve"> within its approach</w:t>
      </w:r>
      <w:r w:rsidR="003D66D5">
        <w:rPr>
          <w:rFonts w:ascii="Arial" w:hAnsi="Arial" w:cs="Arial"/>
          <w:lang w:val="en-US"/>
        </w:rPr>
        <w:t xml:space="preserve"> </w:t>
      </w:r>
      <w:r w:rsidR="003D66D5" w:rsidRPr="003E6536">
        <w:rPr>
          <w:rFonts w:ascii="Arial" w:hAnsi="Arial" w:cs="Arial"/>
          <w:lang w:val="en-US"/>
        </w:rPr>
        <w:t>(Chapin</w:t>
      </w:r>
      <w:r w:rsidR="000811A0" w:rsidRPr="003E6536">
        <w:rPr>
          <w:rFonts w:ascii="Arial" w:hAnsi="Arial" w:cs="Arial"/>
          <w:lang w:val="en-US"/>
        </w:rPr>
        <w:t xml:space="preserve"> &amp;</w:t>
      </w:r>
      <w:r w:rsidR="003D66D5" w:rsidRPr="003E6536">
        <w:rPr>
          <w:rFonts w:ascii="Arial" w:hAnsi="Arial" w:cs="Arial"/>
          <w:lang w:val="en-US"/>
        </w:rPr>
        <w:t xml:space="preserve"> </w:t>
      </w:r>
      <w:r w:rsidR="00C87A50" w:rsidRPr="003E6536">
        <w:rPr>
          <w:rFonts w:ascii="Arial" w:hAnsi="Arial" w:cs="Arial"/>
          <w:lang w:val="en-US"/>
        </w:rPr>
        <w:t xml:space="preserve">Warne </w:t>
      </w:r>
      <w:r w:rsidR="003D66D5" w:rsidRPr="003E6536">
        <w:rPr>
          <w:rFonts w:ascii="Arial" w:hAnsi="Arial" w:cs="Arial"/>
          <w:lang w:val="en-US"/>
        </w:rPr>
        <w:t>2020a)</w:t>
      </w:r>
      <w:r w:rsidR="00E513B1" w:rsidRPr="003E6536">
        <w:rPr>
          <w:rFonts w:ascii="Arial" w:hAnsi="Arial" w:cs="Arial"/>
          <w:lang w:val="en-US"/>
        </w:rPr>
        <w:t>.</w:t>
      </w:r>
    </w:p>
    <w:p w14:paraId="45104E9B" w14:textId="46B89E8B" w:rsidR="00F8264D" w:rsidRPr="00AE1804" w:rsidRDefault="00F8264D" w:rsidP="004C7C83">
      <w:pPr>
        <w:spacing w:after="0" w:line="276" w:lineRule="auto"/>
        <w:rPr>
          <w:rFonts w:ascii="Arial" w:hAnsi="Arial" w:cs="Arial"/>
          <w:lang w:val="en-US"/>
        </w:rPr>
      </w:pPr>
    </w:p>
    <w:p w14:paraId="1DA47803" w14:textId="2CE1522D" w:rsidR="00F8264D" w:rsidRDefault="00F8264D" w:rsidP="004C7C83">
      <w:pPr>
        <w:spacing w:after="0" w:line="276" w:lineRule="auto"/>
        <w:rPr>
          <w:rFonts w:ascii="Arial" w:hAnsi="Arial" w:cs="Arial"/>
        </w:rPr>
      </w:pPr>
      <w:r w:rsidRPr="001F1176">
        <w:rPr>
          <w:rFonts w:ascii="Arial" w:hAnsi="Arial" w:cs="Arial"/>
        </w:rPr>
        <w:t>Gender responsive teaching practice requires</w:t>
      </w:r>
      <w:r>
        <w:rPr>
          <w:rFonts w:ascii="Arial" w:hAnsi="Arial" w:cs="Arial"/>
        </w:rPr>
        <w:t xml:space="preserve"> the teacher to</w:t>
      </w:r>
      <w:r w:rsidRPr="001F1176">
        <w:rPr>
          <w:rFonts w:ascii="Arial" w:hAnsi="Arial" w:cs="Arial"/>
        </w:rPr>
        <w:t xml:space="preserve"> unpack gendered norms and practices across different elements of teaching</w:t>
      </w:r>
      <w:r>
        <w:rPr>
          <w:rFonts w:ascii="Arial" w:hAnsi="Arial" w:cs="Arial"/>
        </w:rPr>
        <w:t xml:space="preserve"> practice</w:t>
      </w:r>
      <w:r w:rsidR="00E00103">
        <w:rPr>
          <w:rFonts w:ascii="Arial" w:hAnsi="Arial" w:cs="Arial"/>
        </w:rPr>
        <w:t>,</w:t>
      </w:r>
      <w:r w:rsidRPr="001F1176">
        <w:rPr>
          <w:rFonts w:ascii="Arial" w:hAnsi="Arial" w:cs="Arial"/>
        </w:rPr>
        <w:t xml:space="preserve"> </w:t>
      </w:r>
      <w:proofErr w:type="gramStart"/>
      <w:r w:rsidR="006754F3" w:rsidRPr="001F1176">
        <w:rPr>
          <w:rFonts w:ascii="Arial" w:hAnsi="Arial" w:cs="Arial"/>
        </w:rPr>
        <w:t>including</w:t>
      </w:r>
      <w:r w:rsidR="007937A7">
        <w:rPr>
          <w:rFonts w:ascii="Arial" w:hAnsi="Arial" w:cs="Arial"/>
        </w:rPr>
        <w:t>:</w:t>
      </w:r>
      <w:proofErr w:type="gramEnd"/>
      <w:r w:rsidR="007937A7">
        <w:rPr>
          <w:rFonts w:ascii="Arial" w:hAnsi="Arial" w:cs="Arial"/>
        </w:rPr>
        <w:t xml:space="preserve"> </w:t>
      </w:r>
      <w:r w:rsidRPr="001F1176">
        <w:rPr>
          <w:rFonts w:ascii="Arial" w:hAnsi="Arial" w:cs="Arial"/>
        </w:rPr>
        <w:t xml:space="preserve"> </w:t>
      </w:r>
      <w:r w:rsidRPr="001F1176">
        <w:rPr>
          <w:rFonts w:ascii="Arial" w:hAnsi="Arial" w:cs="Arial"/>
          <w:lang w:val="en-US"/>
        </w:rPr>
        <w:t>teaching methodology</w:t>
      </w:r>
      <w:r w:rsidR="007937A7">
        <w:rPr>
          <w:rFonts w:ascii="Arial" w:hAnsi="Arial" w:cs="Arial"/>
          <w:lang w:val="en-US"/>
        </w:rPr>
        <w:t>,</w:t>
      </w:r>
      <w:r w:rsidRPr="001F1176">
        <w:rPr>
          <w:rFonts w:ascii="Arial" w:hAnsi="Arial" w:cs="Arial"/>
          <w:lang w:val="en-US"/>
        </w:rPr>
        <w:t xml:space="preserve"> the learning environment</w:t>
      </w:r>
      <w:r w:rsidR="007937A7">
        <w:rPr>
          <w:rFonts w:ascii="Arial" w:hAnsi="Arial" w:cs="Arial"/>
          <w:lang w:val="en-US"/>
        </w:rPr>
        <w:t>,</w:t>
      </w:r>
      <w:r w:rsidRPr="001F1176">
        <w:rPr>
          <w:rFonts w:ascii="Arial" w:hAnsi="Arial" w:cs="Arial"/>
          <w:lang w:val="en-US"/>
        </w:rPr>
        <w:t xml:space="preserve"> relationships (</w:t>
      </w:r>
      <w:r w:rsidR="00E00103">
        <w:rPr>
          <w:rFonts w:ascii="Arial" w:hAnsi="Arial" w:cs="Arial"/>
          <w:lang w:val="en-US"/>
        </w:rPr>
        <w:t>among</w:t>
      </w:r>
      <w:r w:rsidRPr="001F1176">
        <w:rPr>
          <w:rFonts w:ascii="Arial" w:hAnsi="Arial" w:cs="Arial"/>
          <w:lang w:val="en-US"/>
        </w:rPr>
        <w:t xml:space="preserve"> students and</w:t>
      </w:r>
      <w:r w:rsidR="00E00103">
        <w:rPr>
          <w:rFonts w:ascii="Arial" w:hAnsi="Arial" w:cs="Arial"/>
          <w:lang w:val="en-US"/>
        </w:rPr>
        <w:t xml:space="preserve"> between</w:t>
      </w:r>
      <w:r w:rsidRPr="001F1176">
        <w:rPr>
          <w:rFonts w:ascii="Arial" w:hAnsi="Arial" w:cs="Arial"/>
          <w:lang w:val="en-US"/>
        </w:rPr>
        <w:t xml:space="preserve"> teacher and students)</w:t>
      </w:r>
      <w:r w:rsidR="007937A7">
        <w:rPr>
          <w:rFonts w:ascii="Arial" w:hAnsi="Arial" w:cs="Arial"/>
          <w:lang w:val="en-US"/>
        </w:rPr>
        <w:t>,</w:t>
      </w:r>
      <w:r w:rsidRPr="001F1176">
        <w:rPr>
          <w:rFonts w:ascii="Arial" w:hAnsi="Arial" w:cs="Arial"/>
          <w:lang w:val="en-US"/>
        </w:rPr>
        <w:t xml:space="preserve"> classroom management</w:t>
      </w:r>
      <w:r w:rsidR="007937A7">
        <w:rPr>
          <w:rFonts w:ascii="Arial" w:hAnsi="Arial" w:cs="Arial"/>
          <w:lang w:val="en-US"/>
        </w:rPr>
        <w:t>,</w:t>
      </w:r>
      <w:r w:rsidRPr="001F1176">
        <w:rPr>
          <w:rFonts w:ascii="Arial" w:hAnsi="Arial" w:cs="Arial"/>
          <w:lang w:val="en-US"/>
        </w:rPr>
        <w:t xml:space="preserve"> and teaching and learning materials</w:t>
      </w:r>
      <w:r w:rsidR="003D66D5">
        <w:rPr>
          <w:rFonts w:ascii="Arial" w:hAnsi="Arial" w:cs="Arial"/>
          <w:lang w:val="en-US"/>
        </w:rPr>
        <w:t xml:space="preserve"> </w:t>
      </w:r>
      <w:r w:rsidR="003D66D5" w:rsidRPr="003E6536">
        <w:rPr>
          <w:rFonts w:ascii="Arial" w:hAnsi="Arial" w:cs="Arial"/>
          <w:lang w:val="en-US"/>
        </w:rPr>
        <w:t>(Chapin</w:t>
      </w:r>
      <w:r w:rsidR="000811A0" w:rsidRPr="003E6536">
        <w:rPr>
          <w:rFonts w:ascii="Arial" w:hAnsi="Arial" w:cs="Arial"/>
          <w:lang w:val="en-US"/>
        </w:rPr>
        <w:t xml:space="preserve"> &amp; Warne</w:t>
      </w:r>
      <w:r w:rsidR="003D66D5" w:rsidRPr="003E6536">
        <w:rPr>
          <w:rFonts w:ascii="Arial" w:hAnsi="Arial" w:cs="Arial"/>
          <w:lang w:val="en-US"/>
        </w:rPr>
        <w:t xml:space="preserve"> 2020a)</w:t>
      </w:r>
      <w:r w:rsidR="00E513B1" w:rsidRPr="003E6536">
        <w:rPr>
          <w:rFonts w:ascii="Arial" w:hAnsi="Arial" w:cs="Arial"/>
          <w:lang w:val="en-US"/>
        </w:rPr>
        <w:t>.</w:t>
      </w:r>
      <w:r w:rsidRPr="001F1176">
        <w:rPr>
          <w:rFonts w:ascii="Arial" w:hAnsi="Arial" w:cs="Arial"/>
        </w:rPr>
        <w:t xml:space="preserve"> For example</w:t>
      </w:r>
      <w:r w:rsidR="000811A0">
        <w:rPr>
          <w:rFonts w:ascii="Arial" w:hAnsi="Arial" w:cs="Arial"/>
        </w:rPr>
        <w:t>,</w:t>
      </w:r>
      <w:r w:rsidRPr="001F1176">
        <w:rPr>
          <w:rFonts w:ascii="Arial" w:hAnsi="Arial" w:cs="Arial"/>
        </w:rPr>
        <w:t xml:space="preserve"> this may include examining gendered representation and inclusion</w:t>
      </w:r>
      <w:r w:rsidR="00E00103">
        <w:rPr>
          <w:rFonts w:ascii="Arial" w:hAnsi="Arial" w:cs="Arial"/>
        </w:rPr>
        <w:t xml:space="preserve"> </w:t>
      </w:r>
      <w:r w:rsidR="00E00103">
        <w:rPr>
          <w:rFonts w:ascii="Arial" w:hAnsi="Arial" w:cs="Arial"/>
        </w:rPr>
        <w:lastRenderedPageBreak/>
        <w:t>within teaching and learning materials</w:t>
      </w:r>
      <w:r w:rsidRPr="001F1176">
        <w:rPr>
          <w:rFonts w:ascii="Arial" w:hAnsi="Arial" w:cs="Arial"/>
        </w:rPr>
        <w:t xml:space="preserve">, </w:t>
      </w:r>
      <w:r w:rsidR="00E00103">
        <w:rPr>
          <w:rFonts w:ascii="Arial" w:hAnsi="Arial" w:cs="Arial"/>
        </w:rPr>
        <w:t xml:space="preserve">challenging </w:t>
      </w:r>
      <w:r w:rsidRPr="001F1176">
        <w:rPr>
          <w:rFonts w:ascii="Arial" w:hAnsi="Arial" w:cs="Arial"/>
        </w:rPr>
        <w:t>gendered stereotypes</w:t>
      </w:r>
      <w:r w:rsidR="00E00103">
        <w:rPr>
          <w:rFonts w:ascii="Arial" w:hAnsi="Arial" w:cs="Arial"/>
        </w:rPr>
        <w:t xml:space="preserve"> that may influence how students interact in the learning environment</w:t>
      </w:r>
      <w:r w:rsidRPr="001F1176">
        <w:rPr>
          <w:rFonts w:ascii="Arial" w:hAnsi="Arial" w:cs="Arial"/>
        </w:rPr>
        <w:t xml:space="preserve">, </w:t>
      </w:r>
      <w:r w:rsidR="00E00103">
        <w:rPr>
          <w:rFonts w:ascii="Arial" w:hAnsi="Arial" w:cs="Arial"/>
        </w:rPr>
        <w:t xml:space="preserve">reflecting on the </w:t>
      </w:r>
      <w:r w:rsidRPr="001F1176">
        <w:rPr>
          <w:rFonts w:ascii="Arial" w:hAnsi="Arial" w:cs="Arial"/>
        </w:rPr>
        <w:t xml:space="preserve">internalised gender bias and </w:t>
      </w:r>
      <w:r w:rsidR="00E00103">
        <w:rPr>
          <w:rFonts w:ascii="Arial" w:hAnsi="Arial" w:cs="Arial"/>
        </w:rPr>
        <w:t xml:space="preserve">gendered </w:t>
      </w:r>
      <w:r w:rsidRPr="001F1176">
        <w:rPr>
          <w:rFonts w:ascii="Arial" w:hAnsi="Arial" w:cs="Arial"/>
        </w:rPr>
        <w:t xml:space="preserve">attitudes of teachers and students, and </w:t>
      </w:r>
      <w:r w:rsidR="00E00103">
        <w:rPr>
          <w:rFonts w:ascii="Arial" w:hAnsi="Arial" w:cs="Arial"/>
        </w:rPr>
        <w:t xml:space="preserve">addressing inequitable </w:t>
      </w:r>
      <w:r w:rsidRPr="001F1176">
        <w:rPr>
          <w:rFonts w:ascii="Arial" w:hAnsi="Arial" w:cs="Arial"/>
        </w:rPr>
        <w:t xml:space="preserve">access to power and resources </w:t>
      </w:r>
      <w:r w:rsidR="00E00103">
        <w:rPr>
          <w:rFonts w:ascii="Arial" w:hAnsi="Arial" w:cs="Arial"/>
        </w:rPr>
        <w:t>among</w:t>
      </w:r>
      <w:r w:rsidRPr="001F1176">
        <w:rPr>
          <w:rFonts w:ascii="Arial" w:hAnsi="Arial" w:cs="Arial"/>
        </w:rPr>
        <w:t xml:space="preserve"> students based on gender.</w:t>
      </w:r>
    </w:p>
    <w:p w14:paraId="409EE326" w14:textId="492479EF" w:rsidR="0001268B" w:rsidRPr="001F1176" w:rsidRDefault="0001268B" w:rsidP="004C7C83">
      <w:pPr>
        <w:spacing w:after="0" w:line="276" w:lineRule="auto"/>
        <w:rPr>
          <w:rFonts w:ascii="Arial" w:hAnsi="Arial" w:cs="Arial"/>
        </w:rPr>
      </w:pPr>
      <w:r>
        <w:rPr>
          <w:noProof/>
        </w:rPr>
        <mc:AlternateContent>
          <mc:Choice Requires="wps">
            <w:drawing>
              <wp:anchor distT="0" distB="0" distL="114300" distR="114300" simplePos="0" relativeHeight="251677696" behindDoc="0" locked="0" layoutInCell="1" allowOverlap="1" wp14:anchorId="3044F1FC" wp14:editId="403797A3">
                <wp:simplePos x="0" y="0"/>
                <wp:positionH relativeFrom="margin">
                  <wp:align>left</wp:align>
                </wp:positionH>
                <wp:positionV relativeFrom="paragraph">
                  <wp:posOffset>208280</wp:posOffset>
                </wp:positionV>
                <wp:extent cx="5746750" cy="4638675"/>
                <wp:effectExtent l="0" t="0" r="6350" b="9525"/>
                <wp:wrapSquare wrapText="bothSides"/>
                <wp:docPr id="4" name="Text Box 4"/>
                <wp:cNvGraphicFramePr/>
                <a:graphic xmlns:a="http://schemas.openxmlformats.org/drawingml/2006/main">
                  <a:graphicData uri="http://schemas.microsoft.com/office/word/2010/wordprocessingShape">
                    <wps:wsp>
                      <wps:cNvSpPr txBox="1"/>
                      <wps:spPr>
                        <a:xfrm>
                          <a:off x="0" y="0"/>
                          <a:ext cx="5746750" cy="4638675"/>
                        </a:xfrm>
                        <a:prstGeom prst="rect">
                          <a:avLst/>
                        </a:prstGeom>
                        <a:solidFill>
                          <a:srgbClr val="009CA6">
                            <a:alpha val="33000"/>
                          </a:srgbClr>
                        </a:solidFill>
                        <a:ln w="6350">
                          <a:noFill/>
                        </a:ln>
                      </wps:spPr>
                      <wps:txbx>
                        <w:txbxContent>
                          <w:p w14:paraId="1E65071E" w14:textId="5C76DA6A" w:rsidR="00DA360D" w:rsidRPr="001F1176" w:rsidRDefault="00DA360D" w:rsidP="00DA360D">
                            <w:pPr>
                              <w:rPr>
                                <w:rFonts w:ascii="Arial" w:hAnsi="Arial" w:cs="Arial"/>
                                <w:b/>
                                <w:bCs/>
                              </w:rPr>
                            </w:pPr>
                            <w:r w:rsidRPr="00DA360D">
                              <w:rPr>
                                <w:rFonts w:ascii="Arial" w:hAnsi="Arial" w:cs="Arial"/>
                                <w:b/>
                                <w:bCs/>
                                <w:color w:val="002F6C"/>
                                <w:sz w:val="24"/>
                                <w:szCs w:val="24"/>
                              </w:rPr>
                              <w:t>Examples of gender responsive teaching practice</w:t>
                            </w:r>
                            <w:r w:rsidRPr="001F1176">
                              <w:rPr>
                                <w:rFonts w:ascii="Arial" w:hAnsi="Arial" w:cs="Arial"/>
                                <w:b/>
                                <w:bCs/>
                              </w:rPr>
                              <w:t>:</w:t>
                            </w:r>
                            <w:r w:rsidR="00180548">
                              <w:rPr>
                                <w:rFonts w:ascii="Arial" w:hAnsi="Arial" w:cs="Arial"/>
                                <w:b/>
                                <w:bCs/>
                              </w:rPr>
                              <w:br/>
                            </w:r>
                            <w:r w:rsidR="00180548" w:rsidRPr="00180548">
                              <w:rPr>
                                <w:rFonts w:ascii="Arial" w:hAnsi="Arial" w:cs="Arial"/>
                                <w:sz w:val="19"/>
                                <w:szCs w:val="19"/>
                              </w:rPr>
                              <w:t>(adapted from Chapin &amp; Warne 2020a)</w:t>
                            </w:r>
                          </w:p>
                          <w:p w14:paraId="24CEC1A6" w14:textId="7106E25D" w:rsidR="00DA360D" w:rsidRPr="00192C9F" w:rsidRDefault="00DA360D" w:rsidP="00020992">
                            <w:pPr>
                              <w:pStyle w:val="ListParagraph"/>
                              <w:numPr>
                                <w:ilvl w:val="0"/>
                                <w:numId w:val="8"/>
                              </w:numPr>
                              <w:spacing w:after="120"/>
                              <w:ind w:left="357" w:hanging="357"/>
                              <w:contextualSpacing w:val="0"/>
                              <w:rPr>
                                <w:rFonts w:ascii="Arial" w:hAnsi="Arial" w:cs="Arial"/>
                              </w:rPr>
                            </w:pPr>
                            <w:r w:rsidRPr="001716D9">
                              <w:rPr>
                                <w:rFonts w:ascii="Arial" w:hAnsi="Arial" w:cs="Arial"/>
                                <w:b/>
                                <w:bCs/>
                                <w:u w:val="single"/>
                              </w:rPr>
                              <w:t>Gendered representation within teaching and learning resources:</w:t>
                            </w:r>
                            <w:r w:rsidRPr="001F1176">
                              <w:rPr>
                                <w:rFonts w:ascii="Arial" w:hAnsi="Arial" w:cs="Arial"/>
                              </w:rPr>
                              <w:t xml:space="preserve"> Consider </w:t>
                            </w:r>
                            <w:r w:rsidR="00F61DCF" w:rsidRPr="00192C9F">
                              <w:rPr>
                                <w:rFonts w:ascii="Arial" w:hAnsi="Arial" w:cs="Arial"/>
                              </w:rPr>
                              <w:t xml:space="preserve">whether </w:t>
                            </w:r>
                            <w:r w:rsidR="006E0C9D" w:rsidRPr="00192C9F">
                              <w:rPr>
                                <w:rFonts w:ascii="Arial" w:hAnsi="Arial" w:cs="Arial"/>
                              </w:rPr>
                              <w:t xml:space="preserve">recommended </w:t>
                            </w:r>
                            <w:r w:rsidRPr="00192C9F">
                              <w:rPr>
                                <w:rFonts w:ascii="Arial" w:hAnsi="Arial" w:cs="Arial"/>
                              </w:rPr>
                              <w:t xml:space="preserve">external resources </w:t>
                            </w:r>
                            <w:r w:rsidR="00F61DCF" w:rsidRPr="00192C9F">
                              <w:rPr>
                                <w:rFonts w:ascii="Arial" w:hAnsi="Arial" w:cs="Arial"/>
                              </w:rPr>
                              <w:t>have a balance of</w:t>
                            </w:r>
                            <w:r w:rsidR="00205A9E">
                              <w:rPr>
                                <w:rFonts w:ascii="Arial" w:hAnsi="Arial" w:cs="Arial"/>
                              </w:rPr>
                              <w:t xml:space="preserve"> </w:t>
                            </w:r>
                            <w:r w:rsidRPr="00192C9F">
                              <w:rPr>
                                <w:rFonts w:ascii="Arial" w:hAnsi="Arial" w:cs="Arial"/>
                              </w:rPr>
                              <w:t>female</w:t>
                            </w:r>
                            <w:r w:rsidR="00F61DCF" w:rsidRPr="00192C9F">
                              <w:rPr>
                                <w:rFonts w:ascii="Arial" w:hAnsi="Arial" w:cs="Arial"/>
                              </w:rPr>
                              <w:t xml:space="preserve"> and male authors.</w:t>
                            </w:r>
                            <w:r w:rsidRPr="00192C9F">
                              <w:rPr>
                                <w:rFonts w:ascii="Arial" w:hAnsi="Arial" w:cs="Arial"/>
                              </w:rPr>
                              <w:t xml:space="preserve"> </w:t>
                            </w:r>
                          </w:p>
                          <w:p w14:paraId="2AE7B62D" w14:textId="058F1166" w:rsidR="00DA360D" w:rsidRPr="001F1176" w:rsidRDefault="00DA360D" w:rsidP="00020992">
                            <w:pPr>
                              <w:pStyle w:val="ListParagraph"/>
                              <w:numPr>
                                <w:ilvl w:val="0"/>
                                <w:numId w:val="8"/>
                              </w:numPr>
                              <w:spacing w:after="120"/>
                              <w:ind w:left="357" w:hanging="357"/>
                              <w:contextualSpacing w:val="0"/>
                              <w:rPr>
                                <w:rFonts w:ascii="Arial" w:hAnsi="Arial" w:cs="Arial"/>
                              </w:rPr>
                            </w:pPr>
                            <w:r w:rsidRPr="001716D9">
                              <w:rPr>
                                <w:rFonts w:ascii="Arial" w:hAnsi="Arial" w:cs="Arial"/>
                                <w:b/>
                                <w:bCs/>
                                <w:u w:val="single"/>
                              </w:rPr>
                              <w:t>Inclusion within the learning environment:</w:t>
                            </w:r>
                            <w:r w:rsidRPr="004C7C83">
                              <w:rPr>
                                <w:rFonts w:ascii="Arial" w:hAnsi="Arial" w:cs="Arial"/>
                              </w:rPr>
                              <w:t xml:space="preserve"> </w:t>
                            </w:r>
                            <w:r w:rsidRPr="001F1176">
                              <w:rPr>
                                <w:rFonts w:ascii="Arial" w:hAnsi="Arial" w:cs="Arial"/>
                              </w:rPr>
                              <w:t>Assess if the classroom set-up is inclusive and accessible for all genders. For example, displaying the rainbow flag symbol</w:t>
                            </w:r>
                            <w:r>
                              <w:rPr>
                                <w:rFonts w:ascii="Arial" w:hAnsi="Arial" w:cs="Arial"/>
                              </w:rPr>
                              <w:t xml:space="preserve"> </w:t>
                            </w:r>
                            <w:r w:rsidR="00205A9E">
                              <w:rPr>
                                <w:rFonts w:ascii="Arial" w:hAnsi="Arial" w:cs="Arial"/>
                              </w:rPr>
                              <w:t xml:space="preserve">and providing space for people to </w:t>
                            </w:r>
                            <w:r w:rsidR="005851E2">
                              <w:rPr>
                                <w:rFonts w:ascii="Arial" w:hAnsi="Arial" w:cs="Arial"/>
                              </w:rPr>
                              <w:t>introduce</w:t>
                            </w:r>
                            <w:r w:rsidR="00205A9E">
                              <w:rPr>
                                <w:rFonts w:ascii="Arial" w:hAnsi="Arial" w:cs="Arial"/>
                              </w:rPr>
                              <w:t xml:space="preserve"> </w:t>
                            </w:r>
                            <w:r w:rsidR="005851E2">
                              <w:rPr>
                                <w:rFonts w:ascii="Arial" w:hAnsi="Arial" w:cs="Arial"/>
                              </w:rPr>
                              <w:t>their</w:t>
                            </w:r>
                            <w:r w:rsidR="00205A9E">
                              <w:rPr>
                                <w:rFonts w:ascii="Arial" w:hAnsi="Arial" w:cs="Arial"/>
                              </w:rPr>
                              <w:t xml:space="preserve"> pronouns may assist</w:t>
                            </w:r>
                            <w:r w:rsidRPr="001F1176">
                              <w:rPr>
                                <w:rFonts w:ascii="Arial" w:hAnsi="Arial" w:cs="Arial"/>
                              </w:rPr>
                              <w:t xml:space="preserve"> LGBTQI learners </w:t>
                            </w:r>
                            <w:r w:rsidR="00205A9E">
                              <w:rPr>
                                <w:rFonts w:ascii="Arial" w:hAnsi="Arial" w:cs="Arial"/>
                              </w:rPr>
                              <w:t xml:space="preserve">to </w:t>
                            </w:r>
                            <w:r w:rsidRPr="001F1176">
                              <w:rPr>
                                <w:rFonts w:ascii="Arial" w:hAnsi="Arial" w:cs="Arial"/>
                              </w:rPr>
                              <w:t xml:space="preserve">feel welcome in the space. </w:t>
                            </w:r>
                          </w:p>
                          <w:p w14:paraId="1644B105" w14:textId="46058A0E" w:rsidR="00DA360D" w:rsidRDefault="00DA360D" w:rsidP="00020992">
                            <w:pPr>
                              <w:pStyle w:val="ListParagraph"/>
                              <w:numPr>
                                <w:ilvl w:val="0"/>
                                <w:numId w:val="8"/>
                              </w:numPr>
                              <w:spacing w:after="120"/>
                              <w:ind w:left="357" w:hanging="357"/>
                              <w:contextualSpacing w:val="0"/>
                              <w:rPr>
                                <w:rFonts w:ascii="Arial" w:hAnsi="Arial" w:cs="Arial"/>
                              </w:rPr>
                            </w:pPr>
                            <w:r w:rsidRPr="001716D9">
                              <w:rPr>
                                <w:rFonts w:ascii="Arial" w:hAnsi="Arial" w:cs="Arial"/>
                                <w:b/>
                                <w:bCs/>
                                <w:u w:val="single"/>
                              </w:rPr>
                              <w:t>Stereotypes within teaching and learning resources:</w:t>
                            </w:r>
                            <w:r w:rsidRPr="001F1176">
                              <w:rPr>
                                <w:rFonts w:ascii="Arial" w:hAnsi="Arial" w:cs="Arial"/>
                              </w:rPr>
                              <w:t xml:space="preserve"> Consider if learning examples use stereotypes that reinforce </w:t>
                            </w:r>
                            <w:r w:rsidR="00205A9E">
                              <w:rPr>
                                <w:rFonts w:ascii="Arial" w:hAnsi="Arial" w:cs="Arial"/>
                              </w:rPr>
                              <w:t>rigid ideas about</w:t>
                            </w:r>
                            <w:r w:rsidR="00205A9E" w:rsidRPr="001F1176">
                              <w:rPr>
                                <w:rFonts w:ascii="Arial" w:hAnsi="Arial" w:cs="Arial"/>
                              </w:rPr>
                              <w:t xml:space="preserve"> </w:t>
                            </w:r>
                            <w:r w:rsidRPr="001F1176">
                              <w:rPr>
                                <w:rFonts w:ascii="Arial" w:hAnsi="Arial" w:cs="Arial"/>
                              </w:rPr>
                              <w:t>roles and professions</w:t>
                            </w:r>
                            <w:r w:rsidR="00205A9E">
                              <w:rPr>
                                <w:rFonts w:ascii="Arial" w:hAnsi="Arial" w:cs="Arial"/>
                              </w:rPr>
                              <w:t xml:space="preserve"> that are suitable for different genders</w:t>
                            </w:r>
                            <w:r w:rsidRPr="001F1176">
                              <w:rPr>
                                <w:rFonts w:ascii="Arial" w:hAnsi="Arial" w:cs="Arial"/>
                              </w:rPr>
                              <w:t>; for example, men in leadership positions and women in caring professions.</w:t>
                            </w:r>
                          </w:p>
                          <w:p w14:paraId="42E03C92" w14:textId="1EF8A967" w:rsidR="00E91E86" w:rsidRDefault="00DA360D" w:rsidP="00020992">
                            <w:pPr>
                              <w:pStyle w:val="ListParagraph"/>
                              <w:numPr>
                                <w:ilvl w:val="0"/>
                                <w:numId w:val="8"/>
                              </w:numPr>
                              <w:spacing w:after="120"/>
                              <w:ind w:left="357" w:hanging="357"/>
                              <w:contextualSpacing w:val="0"/>
                              <w:rPr>
                                <w:rFonts w:ascii="Arial" w:hAnsi="Arial" w:cs="Arial"/>
                              </w:rPr>
                            </w:pPr>
                            <w:r w:rsidRPr="001716D9">
                              <w:rPr>
                                <w:rFonts w:ascii="Arial" w:hAnsi="Arial" w:cs="Arial"/>
                                <w:b/>
                                <w:bCs/>
                                <w:u w:val="single"/>
                              </w:rPr>
                              <w:t>Gendered bias and relationships:</w:t>
                            </w:r>
                            <w:r>
                              <w:rPr>
                                <w:rFonts w:ascii="Arial" w:hAnsi="Arial" w:cs="Arial"/>
                              </w:rPr>
                              <w:t xml:space="preserve"> Teachers </w:t>
                            </w:r>
                            <w:r w:rsidR="005851E2">
                              <w:rPr>
                                <w:rFonts w:ascii="Arial" w:hAnsi="Arial" w:cs="Arial"/>
                              </w:rPr>
                              <w:t>should</w:t>
                            </w:r>
                            <w:r>
                              <w:rPr>
                                <w:rFonts w:ascii="Arial" w:hAnsi="Arial" w:cs="Arial"/>
                              </w:rPr>
                              <w:t xml:space="preserve"> consider their own gender bias and how it impacts on relationships with students</w:t>
                            </w:r>
                            <w:r w:rsidR="005851E2">
                              <w:rPr>
                                <w:rFonts w:ascii="Arial" w:hAnsi="Arial" w:cs="Arial"/>
                              </w:rPr>
                              <w:t>; for example</w:t>
                            </w:r>
                            <w:r>
                              <w:rPr>
                                <w:rFonts w:ascii="Arial" w:hAnsi="Arial" w:cs="Arial"/>
                              </w:rPr>
                              <w:t xml:space="preserve">, </w:t>
                            </w:r>
                            <w:r w:rsidR="005851E2">
                              <w:rPr>
                                <w:rFonts w:ascii="Arial" w:hAnsi="Arial" w:cs="Arial"/>
                              </w:rPr>
                              <w:t xml:space="preserve">whether they </w:t>
                            </w:r>
                            <w:r>
                              <w:rPr>
                                <w:rFonts w:ascii="Arial" w:hAnsi="Arial" w:cs="Arial"/>
                              </w:rPr>
                              <w:t xml:space="preserve">ask male students to answer questions </w:t>
                            </w:r>
                            <w:r w:rsidR="005851E2">
                              <w:rPr>
                                <w:rFonts w:ascii="Arial" w:hAnsi="Arial" w:cs="Arial"/>
                              </w:rPr>
                              <w:t>about</w:t>
                            </w:r>
                            <w:r>
                              <w:rPr>
                                <w:rFonts w:ascii="Arial" w:hAnsi="Arial" w:cs="Arial"/>
                              </w:rPr>
                              <w:t xml:space="preserve"> science </w:t>
                            </w:r>
                            <w:r w:rsidR="005851E2">
                              <w:rPr>
                                <w:rFonts w:ascii="Arial" w:hAnsi="Arial" w:cs="Arial"/>
                              </w:rPr>
                              <w:t xml:space="preserve">more frequently than female students, </w:t>
                            </w:r>
                            <w:r>
                              <w:rPr>
                                <w:rFonts w:ascii="Arial" w:hAnsi="Arial" w:cs="Arial"/>
                              </w:rPr>
                              <w:t xml:space="preserve">based on </w:t>
                            </w:r>
                            <w:r w:rsidR="00CD64AA">
                              <w:rPr>
                                <w:rFonts w:ascii="Arial" w:hAnsi="Arial" w:cs="Arial"/>
                              </w:rPr>
                              <w:t xml:space="preserve">an </w:t>
                            </w:r>
                            <w:r>
                              <w:rPr>
                                <w:rFonts w:ascii="Arial" w:hAnsi="Arial" w:cs="Arial"/>
                              </w:rPr>
                              <w:t>unconscious belief that men know more about science than women.</w:t>
                            </w:r>
                          </w:p>
                          <w:p w14:paraId="78C2316A" w14:textId="68CBE509" w:rsidR="00DA360D" w:rsidRDefault="00E91E86" w:rsidP="00020992">
                            <w:pPr>
                              <w:pStyle w:val="ListParagraph"/>
                              <w:numPr>
                                <w:ilvl w:val="0"/>
                                <w:numId w:val="8"/>
                              </w:numPr>
                              <w:spacing w:after="120"/>
                              <w:ind w:left="357" w:hanging="357"/>
                              <w:contextualSpacing w:val="0"/>
                            </w:pPr>
                            <w:r w:rsidRPr="001716D9">
                              <w:rPr>
                                <w:rFonts w:ascii="Arial" w:hAnsi="Arial" w:cs="Arial"/>
                                <w:b/>
                                <w:bCs/>
                                <w:u w:val="single"/>
                              </w:rPr>
                              <w:t>P</w:t>
                            </w:r>
                            <w:r w:rsidR="00DA360D" w:rsidRPr="001716D9">
                              <w:rPr>
                                <w:rFonts w:ascii="Arial" w:hAnsi="Arial" w:cs="Arial"/>
                                <w:b/>
                                <w:bCs/>
                                <w:u w:val="single"/>
                              </w:rPr>
                              <w:t>ower and classroom management:</w:t>
                            </w:r>
                            <w:r w:rsidR="00DA360D" w:rsidRPr="00E91E86">
                              <w:rPr>
                                <w:rFonts w:ascii="Arial" w:hAnsi="Arial" w:cs="Arial"/>
                              </w:rPr>
                              <w:t xml:space="preserve"> Analyse if men, women, and gender diverse people all contribute to the discussion equally</w:t>
                            </w:r>
                            <w:r w:rsidR="005851E2">
                              <w:rPr>
                                <w:rFonts w:ascii="Arial" w:hAnsi="Arial" w:cs="Arial"/>
                              </w:rPr>
                              <w:t>.</w:t>
                            </w:r>
                            <w:r w:rsidR="00DA360D" w:rsidRPr="00E91E86">
                              <w:rPr>
                                <w:rFonts w:ascii="Arial" w:hAnsi="Arial" w:cs="Arial"/>
                              </w:rPr>
                              <w:t xml:space="preserve"> </w:t>
                            </w:r>
                            <w:r w:rsidR="005851E2">
                              <w:rPr>
                                <w:rFonts w:ascii="Arial" w:hAnsi="Arial" w:cs="Arial"/>
                              </w:rPr>
                              <w:t>For example, consider h</w:t>
                            </w:r>
                            <w:r w:rsidR="00DA360D" w:rsidRPr="00E91E86">
                              <w:rPr>
                                <w:rFonts w:ascii="Arial" w:hAnsi="Arial" w:cs="Arial"/>
                              </w:rPr>
                              <w:t xml:space="preserve">ow </w:t>
                            </w:r>
                            <w:r w:rsidR="005851E2">
                              <w:rPr>
                                <w:rFonts w:ascii="Arial" w:hAnsi="Arial" w:cs="Arial"/>
                              </w:rPr>
                              <w:t xml:space="preserve">different </w:t>
                            </w:r>
                            <w:r w:rsidR="00DA360D" w:rsidRPr="00E91E86">
                              <w:rPr>
                                <w:rFonts w:ascii="Arial" w:hAnsi="Arial" w:cs="Arial"/>
                              </w:rPr>
                              <w:t>facilitation style</w:t>
                            </w:r>
                            <w:r w:rsidR="005851E2">
                              <w:rPr>
                                <w:rFonts w:ascii="Arial" w:hAnsi="Arial" w:cs="Arial"/>
                              </w:rPr>
                              <w:t>s</w:t>
                            </w:r>
                            <w:r w:rsidR="00DA360D" w:rsidRPr="00E91E86">
                              <w:rPr>
                                <w:rFonts w:ascii="Arial" w:hAnsi="Arial" w:cs="Arial"/>
                              </w:rPr>
                              <w:t xml:space="preserve"> </w:t>
                            </w:r>
                            <w:r w:rsidR="005851E2">
                              <w:rPr>
                                <w:rFonts w:ascii="Arial" w:hAnsi="Arial" w:cs="Arial"/>
                              </w:rPr>
                              <w:t xml:space="preserve">might </w:t>
                            </w:r>
                            <w:r w:rsidR="00DA360D" w:rsidRPr="00E91E86">
                              <w:rPr>
                                <w:rFonts w:ascii="Arial" w:hAnsi="Arial" w:cs="Arial"/>
                              </w:rPr>
                              <w:t>increas</w:t>
                            </w:r>
                            <w:r w:rsidR="005851E2">
                              <w:rPr>
                                <w:rFonts w:ascii="Arial" w:hAnsi="Arial" w:cs="Arial"/>
                              </w:rPr>
                              <w:t>e</w:t>
                            </w:r>
                            <w:r w:rsidR="00DA360D" w:rsidRPr="00E91E86">
                              <w:rPr>
                                <w:rFonts w:ascii="Arial" w:hAnsi="Arial" w:cs="Arial"/>
                              </w:rPr>
                              <w:t xml:space="preserve"> </w:t>
                            </w:r>
                            <w:r w:rsidR="005851E2">
                              <w:rPr>
                                <w:rFonts w:ascii="Arial" w:hAnsi="Arial" w:cs="Arial"/>
                              </w:rPr>
                              <w:t>participation</w:t>
                            </w:r>
                            <w:r w:rsidR="00DA360D" w:rsidRPr="00E91E86">
                              <w:rPr>
                                <w:rFonts w:ascii="Arial" w:hAnsi="Arial" w:cs="Arial"/>
                              </w:rPr>
                              <w:t xml:space="preserve"> </w:t>
                            </w:r>
                            <w:r w:rsidR="005851E2">
                              <w:rPr>
                                <w:rFonts w:ascii="Arial" w:hAnsi="Arial" w:cs="Arial"/>
                              </w:rPr>
                              <w:t>by</w:t>
                            </w:r>
                            <w:r w:rsidR="00DA360D" w:rsidRPr="00E91E86">
                              <w:rPr>
                                <w:rFonts w:ascii="Arial" w:hAnsi="Arial" w:cs="Arial"/>
                              </w:rPr>
                              <w:t xml:space="preserve"> women and gender diverse people</w:t>
                            </w:r>
                            <w:r w:rsidR="005851E2">
                              <w:rPr>
                                <w:rFonts w:ascii="Arial" w:hAnsi="Arial" w:cs="Arial"/>
                              </w:rPr>
                              <w:t>.</w:t>
                            </w:r>
                          </w:p>
                        </w:txbxContent>
                      </wps:txbx>
                      <wps:bodyPr rot="0" spcFirstLastPara="0" vertOverflow="overflow" horzOverflow="overflow" vert="horz" wrap="square" lIns="216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4F1FC" id="Text Box 4" o:spid="_x0000_s1029" type="#_x0000_t202" style="position:absolute;margin-left:0;margin-top:16.4pt;width:452.5pt;height:365.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CnUwIAAKcEAAAOAAAAZHJzL2Uyb0RvYy54bWysVEuP2jAQvlfqf7B8LwmPZWlEWFFWVJXQ&#10;7kpQ7dk4NonkeFzbkNBf37FD2LLtqerFmZdnPN83k/lDWytyEtZVoHM6HKSUCM2hqPQhp993608z&#10;SpxnumAKtMjpWTj6sPj4Yd6YTIygBFUISzCJdlljclp6b7IkcbwUNXMDMEKjU4KtmUfVHpLCsgaz&#10;1yoZpek0acAWxgIXzqH1sXPSRcwvpeD+WUonPFE5xbf5eNp47sOZLOYsO1hmyopfnsH+4RU1qzQW&#10;vaZ6ZJ6Ro63+SFVX3IID6Qcc6gSkrLiIPWA3w/RdN9uSGRF7QXCcucLk/l9a/nR6saQqcjqhRLMa&#10;KdqJ1pMv0JJJQKcxLsOgrcEw36IZWe7tDo2h6VbaOnyxHYJ+xPl8xTYk42i8u59M7+/QxdE3mY5n&#10;qIU8ydt1Y53/KqAmQcipRfIipuy0cb4L7UNCNQeqKtaVUlGxh/1KWXJigej082o57e4qU7LOOh6n&#10;aSQcS7ouPJa/yaM0aXI6HeNLQ1oNoUBXW2kMD3B0bQfJt/s2gjfuIdlDcUakLHST5gxfV9jNhjn/&#10;wiyOFiKA6+Kf8ZAKsBZcJEpKsD//Zg/xyDh6KWlwVHPqfhyZFZSobxpnYTSchs6Ij9pwhgpq9kbb&#10;32j6WK8AgRrichoexXDDq16UFupX3KxlqIwupjnWz6nvxZXvlgg3k4vlMgbhRBvmN3preEgd8At8&#10;7dpXZs2FVI/z8AT9YLPsHbddbIf88uhBVpH4gHWH7IUC3IbI3WVzw7r9rseot//L4hcAAAD//wMA&#10;UEsDBBQABgAIAAAAIQClguCA3AAAAAcBAAAPAAAAZHJzL2Rvd25yZXYueG1sTI/NTsMwEITvSLyD&#10;tUjcqN1G/SGNU6FInDggUiSubmziqPY62G4beHqWEz3uzGjm22o3ecfOJqYhoIT5TAAz2AU9YC/h&#10;ff/8sAGWskKtXEAj4dsk2NW3N5Uqdbjgmzm3uWdUgqlUEmzOY8l56qzxKs3CaJC8zxC9ynTGnuuo&#10;LlTuHV8IseJeDUgLVo2msaY7ticvof1qXBOnpf2JevP6ctyjaNYfUt7fTU9bYNlM+T8Mf/iEDjUx&#10;HcIJdWJOAj2SJRQL4if3USxJOEhYr4oCeF3xa/76FwAA//8DAFBLAQItABQABgAIAAAAIQC2gziS&#10;/gAAAOEBAAATAAAAAAAAAAAAAAAAAAAAAABbQ29udGVudF9UeXBlc10ueG1sUEsBAi0AFAAGAAgA&#10;AAAhADj9If/WAAAAlAEAAAsAAAAAAAAAAAAAAAAALwEAAF9yZWxzLy5yZWxzUEsBAi0AFAAGAAgA&#10;AAAhACo88KdTAgAApwQAAA4AAAAAAAAAAAAAAAAALgIAAGRycy9lMm9Eb2MueG1sUEsBAi0AFAAG&#10;AAgAAAAhAKWC4IDcAAAABwEAAA8AAAAAAAAAAAAAAAAArQQAAGRycy9kb3ducmV2LnhtbFBLBQYA&#10;AAAABAAEAPMAAAC2BQAAAAA=&#10;" fillcolor="#009ca6" stroked="f" strokeweight=".5pt">
                <v:fill opacity="21588f"/>
                <v:textbox inset="6mm,5mm,5mm,5mm">
                  <w:txbxContent>
                    <w:p w14:paraId="1E65071E" w14:textId="5C76DA6A" w:rsidR="00DA360D" w:rsidRPr="001F1176" w:rsidRDefault="00DA360D" w:rsidP="00DA360D">
                      <w:pPr>
                        <w:rPr>
                          <w:rFonts w:ascii="Arial" w:hAnsi="Arial" w:cs="Arial"/>
                          <w:b/>
                          <w:bCs/>
                        </w:rPr>
                      </w:pPr>
                      <w:r w:rsidRPr="00DA360D">
                        <w:rPr>
                          <w:rFonts w:ascii="Arial" w:hAnsi="Arial" w:cs="Arial"/>
                          <w:b/>
                          <w:bCs/>
                          <w:color w:val="002F6C"/>
                          <w:sz w:val="24"/>
                          <w:szCs w:val="24"/>
                        </w:rPr>
                        <w:t>Examples of gender responsive teaching practice</w:t>
                      </w:r>
                      <w:r w:rsidRPr="001F1176">
                        <w:rPr>
                          <w:rFonts w:ascii="Arial" w:hAnsi="Arial" w:cs="Arial"/>
                          <w:b/>
                          <w:bCs/>
                        </w:rPr>
                        <w:t>:</w:t>
                      </w:r>
                      <w:r w:rsidR="00180548">
                        <w:rPr>
                          <w:rFonts w:ascii="Arial" w:hAnsi="Arial" w:cs="Arial"/>
                          <w:b/>
                          <w:bCs/>
                        </w:rPr>
                        <w:br/>
                      </w:r>
                      <w:r w:rsidR="00180548" w:rsidRPr="00180548">
                        <w:rPr>
                          <w:rFonts w:ascii="Arial" w:hAnsi="Arial" w:cs="Arial"/>
                          <w:sz w:val="19"/>
                          <w:szCs w:val="19"/>
                        </w:rPr>
                        <w:t>(adapted from Chapin &amp; Warne 2020a)</w:t>
                      </w:r>
                    </w:p>
                    <w:p w14:paraId="24CEC1A6" w14:textId="7106E25D" w:rsidR="00DA360D" w:rsidRPr="00192C9F" w:rsidRDefault="00DA360D" w:rsidP="00020992">
                      <w:pPr>
                        <w:pStyle w:val="ListParagraph"/>
                        <w:numPr>
                          <w:ilvl w:val="0"/>
                          <w:numId w:val="8"/>
                        </w:numPr>
                        <w:spacing w:after="120"/>
                        <w:ind w:left="357" w:hanging="357"/>
                        <w:contextualSpacing w:val="0"/>
                        <w:rPr>
                          <w:rFonts w:ascii="Arial" w:hAnsi="Arial" w:cs="Arial"/>
                        </w:rPr>
                      </w:pPr>
                      <w:r w:rsidRPr="001716D9">
                        <w:rPr>
                          <w:rFonts w:ascii="Arial" w:hAnsi="Arial" w:cs="Arial"/>
                          <w:b/>
                          <w:bCs/>
                          <w:u w:val="single"/>
                        </w:rPr>
                        <w:t>Gendered representation within teaching and learning resources:</w:t>
                      </w:r>
                      <w:r w:rsidRPr="001F1176">
                        <w:rPr>
                          <w:rFonts w:ascii="Arial" w:hAnsi="Arial" w:cs="Arial"/>
                        </w:rPr>
                        <w:t xml:space="preserve"> Consider </w:t>
                      </w:r>
                      <w:r w:rsidR="00F61DCF" w:rsidRPr="00192C9F">
                        <w:rPr>
                          <w:rFonts w:ascii="Arial" w:hAnsi="Arial" w:cs="Arial"/>
                        </w:rPr>
                        <w:t xml:space="preserve">whether </w:t>
                      </w:r>
                      <w:r w:rsidR="006E0C9D" w:rsidRPr="00192C9F">
                        <w:rPr>
                          <w:rFonts w:ascii="Arial" w:hAnsi="Arial" w:cs="Arial"/>
                        </w:rPr>
                        <w:t xml:space="preserve">recommended </w:t>
                      </w:r>
                      <w:r w:rsidRPr="00192C9F">
                        <w:rPr>
                          <w:rFonts w:ascii="Arial" w:hAnsi="Arial" w:cs="Arial"/>
                        </w:rPr>
                        <w:t xml:space="preserve">external resources </w:t>
                      </w:r>
                      <w:r w:rsidR="00F61DCF" w:rsidRPr="00192C9F">
                        <w:rPr>
                          <w:rFonts w:ascii="Arial" w:hAnsi="Arial" w:cs="Arial"/>
                        </w:rPr>
                        <w:t>have a balance of</w:t>
                      </w:r>
                      <w:r w:rsidR="00205A9E">
                        <w:rPr>
                          <w:rFonts w:ascii="Arial" w:hAnsi="Arial" w:cs="Arial"/>
                        </w:rPr>
                        <w:t xml:space="preserve"> </w:t>
                      </w:r>
                      <w:r w:rsidRPr="00192C9F">
                        <w:rPr>
                          <w:rFonts w:ascii="Arial" w:hAnsi="Arial" w:cs="Arial"/>
                        </w:rPr>
                        <w:t>female</w:t>
                      </w:r>
                      <w:r w:rsidR="00F61DCF" w:rsidRPr="00192C9F">
                        <w:rPr>
                          <w:rFonts w:ascii="Arial" w:hAnsi="Arial" w:cs="Arial"/>
                        </w:rPr>
                        <w:t xml:space="preserve"> and male authors.</w:t>
                      </w:r>
                      <w:r w:rsidRPr="00192C9F">
                        <w:rPr>
                          <w:rFonts w:ascii="Arial" w:hAnsi="Arial" w:cs="Arial"/>
                        </w:rPr>
                        <w:t xml:space="preserve"> </w:t>
                      </w:r>
                    </w:p>
                    <w:p w14:paraId="2AE7B62D" w14:textId="058F1166" w:rsidR="00DA360D" w:rsidRPr="001F1176" w:rsidRDefault="00DA360D" w:rsidP="00020992">
                      <w:pPr>
                        <w:pStyle w:val="ListParagraph"/>
                        <w:numPr>
                          <w:ilvl w:val="0"/>
                          <w:numId w:val="8"/>
                        </w:numPr>
                        <w:spacing w:after="120"/>
                        <w:ind w:left="357" w:hanging="357"/>
                        <w:contextualSpacing w:val="0"/>
                        <w:rPr>
                          <w:rFonts w:ascii="Arial" w:hAnsi="Arial" w:cs="Arial"/>
                        </w:rPr>
                      </w:pPr>
                      <w:r w:rsidRPr="001716D9">
                        <w:rPr>
                          <w:rFonts w:ascii="Arial" w:hAnsi="Arial" w:cs="Arial"/>
                          <w:b/>
                          <w:bCs/>
                          <w:u w:val="single"/>
                        </w:rPr>
                        <w:t>Inclusion within the learning environment:</w:t>
                      </w:r>
                      <w:r w:rsidRPr="004C7C83">
                        <w:rPr>
                          <w:rFonts w:ascii="Arial" w:hAnsi="Arial" w:cs="Arial"/>
                        </w:rPr>
                        <w:t xml:space="preserve"> </w:t>
                      </w:r>
                      <w:r w:rsidRPr="001F1176">
                        <w:rPr>
                          <w:rFonts w:ascii="Arial" w:hAnsi="Arial" w:cs="Arial"/>
                        </w:rPr>
                        <w:t>Assess if the classroom set-up is inclusive and accessible for all genders. For example, displaying the rainbow flag symbol</w:t>
                      </w:r>
                      <w:r>
                        <w:rPr>
                          <w:rFonts w:ascii="Arial" w:hAnsi="Arial" w:cs="Arial"/>
                        </w:rPr>
                        <w:t xml:space="preserve"> </w:t>
                      </w:r>
                      <w:r w:rsidR="00205A9E">
                        <w:rPr>
                          <w:rFonts w:ascii="Arial" w:hAnsi="Arial" w:cs="Arial"/>
                        </w:rPr>
                        <w:t xml:space="preserve">and providing space for people to </w:t>
                      </w:r>
                      <w:r w:rsidR="005851E2">
                        <w:rPr>
                          <w:rFonts w:ascii="Arial" w:hAnsi="Arial" w:cs="Arial"/>
                        </w:rPr>
                        <w:t>introduce</w:t>
                      </w:r>
                      <w:r w:rsidR="00205A9E">
                        <w:rPr>
                          <w:rFonts w:ascii="Arial" w:hAnsi="Arial" w:cs="Arial"/>
                        </w:rPr>
                        <w:t xml:space="preserve"> </w:t>
                      </w:r>
                      <w:r w:rsidR="005851E2">
                        <w:rPr>
                          <w:rFonts w:ascii="Arial" w:hAnsi="Arial" w:cs="Arial"/>
                        </w:rPr>
                        <w:t>their</w:t>
                      </w:r>
                      <w:r w:rsidR="00205A9E">
                        <w:rPr>
                          <w:rFonts w:ascii="Arial" w:hAnsi="Arial" w:cs="Arial"/>
                        </w:rPr>
                        <w:t xml:space="preserve"> pronouns may assist</w:t>
                      </w:r>
                      <w:r w:rsidRPr="001F1176">
                        <w:rPr>
                          <w:rFonts w:ascii="Arial" w:hAnsi="Arial" w:cs="Arial"/>
                        </w:rPr>
                        <w:t xml:space="preserve"> LGBTQI learners </w:t>
                      </w:r>
                      <w:r w:rsidR="00205A9E">
                        <w:rPr>
                          <w:rFonts w:ascii="Arial" w:hAnsi="Arial" w:cs="Arial"/>
                        </w:rPr>
                        <w:t xml:space="preserve">to </w:t>
                      </w:r>
                      <w:r w:rsidRPr="001F1176">
                        <w:rPr>
                          <w:rFonts w:ascii="Arial" w:hAnsi="Arial" w:cs="Arial"/>
                        </w:rPr>
                        <w:t xml:space="preserve">feel welcome in the space. </w:t>
                      </w:r>
                    </w:p>
                    <w:p w14:paraId="1644B105" w14:textId="46058A0E" w:rsidR="00DA360D" w:rsidRDefault="00DA360D" w:rsidP="00020992">
                      <w:pPr>
                        <w:pStyle w:val="ListParagraph"/>
                        <w:numPr>
                          <w:ilvl w:val="0"/>
                          <w:numId w:val="8"/>
                        </w:numPr>
                        <w:spacing w:after="120"/>
                        <w:ind w:left="357" w:hanging="357"/>
                        <w:contextualSpacing w:val="0"/>
                        <w:rPr>
                          <w:rFonts w:ascii="Arial" w:hAnsi="Arial" w:cs="Arial"/>
                        </w:rPr>
                      </w:pPr>
                      <w:r w:rsidRPr="001716D9">
                        <w:rPr>
                          <w:rFonts w:ascii="Arial" w:hAnsi="Arial" w:cs="Arial"/>
                          <w:b/>
                          <w:bCs/>
                          <w:u w:val="single"/>
                        </w:rPr>
                        <w:t>Stereotypes within teaching and learning resources:</w:t>
                      </w:r>
                      <w:r w:rsidRPr="001F1176">
                        <w:rPr>
                          <w:rFonts w:ascii="Arial" w:hAnsi="Arial" w:cs="Arial"/>
                        </w:rPr>
                        <w:t xml:space="preserve"> Consider if learning examples use stereotypes that reinforce </w:t>
                      </w:r>
                      <w:r w:rsidR="00205A9E">
                        <w:rPr>
                          <w:rFonts w:ascii="Arial" w:hAnsi="Arial" w:cs="Arial"/>
                        </w:rPr>
                        <w:t>rigid ideas about</w:t>
                      </w:r>
                      <w:r w:rsidR="00205A9E" w:rsidRPr="001F1176">
                        <w:rPr>
                          <w:rFonts w:ascii="Arial" w:hAnsi="Arial" w:cs="Arial"/>
                        </w:rPr>
                        <w:t xml:space="preserve"> </w:t>
                      </w:r>
                      <w:r w:rsidRPr="001F1176">
                        <w:rPr>
                          <w:rFonts w:ascii="Arial" w:hAnsi="Arial" w:cs="Arial"/>
                        </w:rPr>
                        <w:t>roles and professions</w:t>
                      </w:r>
                      <w:r w:rsidR="00205A9E">
                        <w:rPr>
                          <w:rFonts w:ascii="Arial" w:hAnsi="Arial" w:cs="Arial"/>
                        </w:rPr>
                        <w:t xml:space="preserve"> that are suitable for different genders</w:t>
                      </w:r>
                      <w:r w:rsidRPr="001F1176">
                        <w:rPr>
                          <w:rFonts w:ascii="Arial" w:hAnsi="Arial" w:cs="Arial"/>
                        </w:rPr>
                        <w:t>; for example, men in leadership positions and women in caring professions.</w:t>
                      </w:r>
                    </w:p>
                    <w:p w14:paraId="42E03C92" w14:textId="1EF8A967" w:rsidR="00E91E86" w:rsidRDefault="00DA360D" w:rsidP="00020992">
                      <w:pPr>
                        <w:pStyle w:val="ListParagraph"/>
                        <w:numPr>
                          <w:ilvl w:val="0"/>
                          <w:numId w:val="8"/>
                        </w:numPr>
                        <w:spacing w:after="120"/>
                        <w:ind w:left="357" w:hanging="357"/>
                        <w:contextualSpacing w:val="0"/>
                        <w:rPr>
                          <w:rFonts w:ascii="Arial" w:hAnsi="Arial" w:cs="Arial"/>
                        </w:rPr>
                      </w:pPr>
                      <w:r w:rsidRPr="001716D9">
                        <w:rPr>
                          <w:rFonts w:ascii="Arial" w:hAnsi="Arial" w:cs="Arial"/>
                          <w:b/>
                          <w:bCs/>
                          <w:u w:val="single"/>
                        </w:rPr>
                        <w:t>Gendered bias and relationships:</w:t>
                      </w:r>
                      <w:r>
                        <w:rPr>
                          <w:rFonts w:ascii="Arial" w:hAnsi="Arial" w:cs="Arial"/>
                        </w:rPr>
                        <w:t xml:space="preserve"> Teachers </w:t>
                      </w:r>
                      <w:r w:rsidR="005851E2">
                        <w:rPr>
                          <w:rFonts w:ascii="Arial" w:hAnsi="Arial" w:cs="Arial"/>
                        </w:rPr>
                        <w:t>should</w:t>
                      </w:r>
                      <w:r>
                        <w:rPr>
                          <w:rFonts w:ascii="Arial" w:hAnsi="Arial" w:cs="Arial"/>
                        </w:rPr>
                        <w:t xml:space="preserve"> consider their own gender bias and how it impacts on relationships with students</w:t>
                      </w:r>
                      <w:r w:rsidR="005851E2">
                        <w:rPr>
                          <w:rFonts w:ascii="Arial" w:hAnsi="Arial" w:cs="Arial"/>
                        </w:rPr>
                        <w:t>; for example</w:t>
                      </w:r>
                      <w:r>
                        <w:rPr>
                          <w:rFonts w:ascii="Arial" w:hAnsi="Arial" w:cs="Arial"/>
                        </w:rPr>
                        <w:t xml:space="preserve">, </w:t>
                      </w:r>
                      <w:r w:rsidR="005851E2">
                        <w:rPr>
                          <w:rFonts w:ascii="Arial" w:hAnsi="Arial" w:cs="Arial"/>
                        </w:rPr>
                        <w:t xml:space="preserve">whether they </w:t>
                      </w:r>
                      <w:r>
                        <w:rPr>
                          <w:rFonts w:ascii="Arial" w:hAnsi="Arial" w:cs="Arial"/>
                        </w:rPr>
                        <w:t xml:space="preserve">ask male students to answer questions </w:t>
                      </w:r>
                      <w:r w:rsidR="005851E2">
                        <w:rPr>
                          <w:rFonts w:ascii="Arial" w:hAnsi="Arial" w:cs="Arial"/>
                        </w:rPr>
                        <w:t>about</w:t>
                      </w:r>
                      <w:r>
                        <w:rPr>
                          <w:rFonts w:ascii="Arial" w:hAnsi="Arial" w:cs="Arial"/>
                        </w:rPr>
                        <w:t xml:space="preserve"> science </w:t>
                      </w:r>
                      <w:r w:rsidR="005851E2">
                        <w:rPr>
                          <w:rFonts w:ascii="Arial" w:hAnsi="Arial" w:cs="Arial"/>
                        </w:rPr>
                        <w:t xml:space="preserve">more frequently than female students, </w:t>
                      </w:r>
                      <w:r>
                        <w:rPr>
                          <w:rFonts w:ascii="Arial" w:hAnsi="Arial" w:cs="Arial"/>
                        </w:rPr>
                        <w:t xml:space="preserve">based on </w:t>
                      </w:r>
                      <w:r w:rsidR="00CD64AA">
                        <w:rPr>
                          <w:rFonts w:ascii="Arial" w:hAnsi="Arial" w:cs="Arial"/>
                        </w:rPr>
                        <w:t xml:space="preserve">an </w:t>
                      </w:r>
                      <w:r>
                        <w:rPr>
                          <w:rFonts w:ascii="Arial" w:hAnsi="Arial" w:cs="Arial"/>
                        </w:rPr>
                        <w:t>unconscious belief that men know more about science than women.</w:t>
                      </w:r>
                    </w:p>
                    <w:p w14:paraId="78C2316A" w14:textId="68CBE509" w:rsidR="00DA360D" w:rsidRDefault="00E91E86" w:rsidP="00020992">
                      <w:pPr>
                        <w:pStyle w:val="ListParagraph"/>
                        <w:numPr>
                          <w:ilvl w:val="0"/>
                          <w:numId w:val="8"/>
                        </w:numPr>
                        <w:spacing w:after="120"/>
                        <w:ind w:left="357" w:hanging="357"/>
                        <w:contextualSpacing w:val="0"/>
                      </w:pPr>
                      <w:r w:rsidRPr="001716D9">
                        <w:rPr>
                          <w:rFonts w:ascii="Arial" w:hAnsi="Arial" w:cs="Arial"/>
                          <w:b/>
                          <w:bCs/>
                          <w:u w:val="single"/>
                        </w:rPr>
                        <w:t>P</w:t>
                      </w:r>
                      <w:r w:rsidR="00DA360D" w:rsidRPr="001716D9">
                        <w:rPr>
                          <w:rFonts w:ascii="Arial" w:hAnsi="Arial" w:cs="Arial"/>
                          <w:b/>
                          <w:bCs/>
                          <w:u w:val="single"/>
                        </w:rPr>
                        <w:t>ower and classroom management:</w:t>
                      </w:r>
                      <w:r w:rsidR="00DA360D" w:rsidRPr="00E91E86">
                        <w:rPr>
                          <w:rFonts w:ascii="Arial" w:hAnsi="Arial" w:cs="Arial"/>
                        </w:rPr>
                        <w:t xml:space="preserve"> Analyse if men, women, and gender diverse people all contribute to the discussion equally</w:t>
                      </w:r>
                      <w:r w:rsidR="005851E2">
                        <w:rPr>
                          <w:rFonts w:ascii="Arial" w:hAnsi="Arial" w:cs="Arial"/>
                        </w:rPr>
                        <w:t>.</w:t>
                      </w:r>
                      <w:r w:rsidR="00DA360D" w:rsidRPr="00E91E86">
                        <w:rPr>
                          <w:rFonts w:ascii="Arial" w:hAnsi="Arial" w:cs="Arial"/>
                        </w:rPr>
                        <w:t xml:space="preserve"> </w:t>
                      </w:r>
                      <w:r w:rsidR="005851E2">
                        <w:rPr>
                          <w:rFonts w:ascii="Arial" w:hAnsi="Arial" w:cs="Arial"/>
                        </w:rPr>
                        <w:t>For example, consider h</w:t>
                      </w:r>
                      <w:r w:rsidR="00DA360D" w:rsidRPr="00E91E86">
                        <w:rPr>
                          <w:rFonts w:ascii="Arial" w:hAnsi="Arial" w:cs="Arial"/>
                        </w:rPr>
                        <w:t xml:space="preserve">ow </w:t>
                      </w:r>
                      <w:r w:rsidR="005851E2">
                        <w:rPr>
                          <w:rFonts w:ascii="Arial" w:hAnsi="Arial" w:cs="Arial"/>
                        </w:rPr>
                        <w:t xml:space="preserve">different </w:t>
                      </w:r>
                      <w:r w:rsidR="00DA360D" w:rsidRPr="00E91E86">
                        <w:rPr>
                          <w:rFonts w:ascii="Arial" w:hAnsi="Arial" w:cs="Arial"/>
                        </w:rPr>
                        <w:t>facilitation style</w:t>
                      </w:r>
                      <w:r w:rsidR="005851E2">
                        <w:rPr>
                          <w:rFonts w:ascii="Arial" w:hAnsi="Arial" w:cs="Arial"/>
                        </w:rPr>
                        <w:t>s</w:t>
                      </w:r>
                      <w:r w:rsidR="00DA360D" w:rsidRPr="00E91E86">
                        <w:rPr>
                          <w:rFonts w:ascii="Arial" w:hAnsi="Arial" w:cs="Arial"/>
                        </w:rPr>
                        <w:t xml:space="preserve"> </w:t>
                      </w:r>
                      <w:r w:rsidR="005851E2">
                        <w:rPr>
                          <w:rFonts w:ascii="Arial" w:hAnsi="Arial" w:cs="Arial"/>
                        </w:rPr>
                        <w:t xml:space="preserve">might </w:t>
                      </w:r>
                      <w:r w:rsidR="00DA360D" w:rsidRPr="00E91E86">
                        <w:rPr>
                          <w:rFonts w:ascii="Arial" w:hAnsi="Arial" w:cs="Arial"/>
                        </w:rPr>
                        <w:t>increas</w:t>
                      </w:r>
                      <w:r w:rsidR="005851E2">
                        <w:rPr>
                          <w:rFonts w:ascii="Arial" w:hAnsi="Arial" w:cs="Arial"/>
                        </w:rPr>
                        <w:t>e</w:t>
                      </w:r>
                      <w:r w:rsidR="00DA360D" w:rsidRPr="00E91E86">
                        <w:rPr>
                          <w:rFonts w:ascii="Arial" w:hAnsi="Arial" w:cs="Arial"/>
                        </w:rPr>
                        <w:t xml:space="preserve"> </w:t>
                      </w:r>
                      <w:r w:rsidR="005851E2">
                        <w:rPr>
                          <w:rFonts w:ascii="Arial" w:hAnsi="Arial" w:cs="Arial"/>
                        </w:rPr>
                        <w:t>participation</w:t>
                      </w:r>
                      <w:r w:rsidR="00DA360D" w:rsidRPr="00E91E86">
                        <w:rPr>
                          <w:rFonts w:ascii="Arial" w:hAnsi="Arial" w:cs="Arial"/>
                        </w:rPr>
                        <w:t xml:space="preserve"> </w:t>
                      </w:r>
                      <w:r w:rsidR="005851E2">
                        <w:rPr>
                          <w:rFonts w:ascii="Arial" w:hAnsi="Arial" w:cs="Arial"/>
                        </w:rPr>
                        <w:t>by</w:t>
                      </w:r>
                      <w:r w:rsidR="00DA360D" w:rsidRPr="00E91E86">
                        <w:rPr>
                          <w:rFonts w:ascii="Arial" w:hAnsi="Arial" w:cs="Arial"/>
                        </w:rPr>
                        <w:t xml:space="preserve"> women and gender diverse people</w:t>
                      </w:r>
                      <w:r w:rsidR="005851E2">
                        <w:rPr>
                          <w:rFonts w:ascii="Arial" w:hAnsi="Arial" w:cs="Arial"/>
                        </w:rPr>
                        <w:t>.</w:t>
                      </w:r>
                    </w:p>
                  </w:txbxContent>
                </v:textbox>
                <w10:wrap type="square" anchorx="margin"/>
              </v:shape>
            </w:pict>
          </mc:Fallback>
        </mc:AlternateContent>
      </w:r>
    </w:p>
    <w:p w14:paraId="06DD2289" w14:textId="316AD154" w:rsidR="00F8264D" w:rsidRDefault="00F8264D" w:rsidP="00E7259C">
      <w:pPr>
        <w:pStyle w:val="WHVBodytext"/>
      </w:pPr>
    </w:p>
    <w:p w14:paraId="252B8F68" w14:textId="59D23ED5" w:rsidR="004C7C83" w:rsidRDefault="004C7C83" w:rsidP="004C7C83">
      <w:pPr>
        <w:pStyle w:val="WHVSubheading"/>
      </w:pPr>
      <w:r>
        <w:t>The need for gender responsive teaching practice in tertiary education</w:t>
      </w:r>
    </w:p>
    <w:p w14:paraId="0E16ED9C" w14:textId="77777777" w:rsidR="003D66D5" w:rsidRDefault="003D66D5" w:rsidP="004C7C83">
      <w:pPr>
        <w:spacing w:after="0" w:line="276" w:lineRule="auto"/>
        <w:rPr>
          <w:rFonts w:ascii="Arial" w:hAnsi="Arial" w:cs="Arial"/>
          <w:lang w:val="en-US"/>
        </w:rPr>
      </w:pPr>
    </w:p>
    <w:p w14:paraId="01834255" w14:textId="5C55056E" w:rsidR="004C7C83" w:rsidRPr="0051433C" w:rsidRDefault="004C7C83" w:rsidP="004C7C83">
      <w:pPr>
        <w:spacing w:after="0" w:line="276" w:lineRule="auto"/>
        <w:rPr>
          <w:rFonts w:ascii="Arial" w:hAnsi="Arial" w:cs="Arial"/>
          <w:lang w:val="en-US"/>
        </w:rPr>
      </w:pPr>
      <w:r w:rsidRPr="001F1176">
        <w:rPr>
          <w:rFonts w:ascii="Arial" w:hAnsi="Arial" w:cs="Arial"/>
          <w:lang w:val="en-US"/>
        </w:rPr>
        <w:t xml:space="preserve">Gender </w:t>
      </w:r>
      <w:r w:rsidRPr="00CF0BD6">
        <w:rPr>
          <w:rFonts w:ascii="Arial" w:hAnsi="Arial" w:cs="Arial"/>
          <w:lang w:val="en-US"/>
        </w:rPr>
        <w:t xml:space="preserve">responsive teaching practice aims to increase gender equality </w:t>
      </w:r>
      <w:r w:rsidR="006754F3" w:rsidRPr="00CF0BD6">
        <w:rPr>
          <w:rFonts w:ascii="Arial" w:hAnsi="Arial" w:cs="Arial"/>
          <w:lang w:val="en-US"/>
        </w:rPr>
        <w:t>through</w:t>
      </w:r>
      <w:r w:rsidRPr="00CF0BD6">
        <w:rPr>
          <w:rFonts w:ascii="Arial" w:hAnsi="Arial" w:cs="Arial"/>
          <w:lang w:val="en-US"/>
        </w:rPr>
        <w:t xml:space="preserve"> reducing barriers to </w:t>
      </w:r>
      <w:r w:rsidR="005851E2">
        <w:rPr>
          <w:rFonts w:ascii="Arial" w:hAnsi="Arial" w:cs="Arial"/>
          <w:lang w:val="en-US"/>
        </w:rPr>
        <w:t xml:space="preserve">participation </w:t>
      </w:r>
      <w:r w:rsidR="005851E2" w:rsidRPr="001F1176">
        <w:rPr>
          <w:rFonts w:ascii="Arial" w:hAnsi="Arial" w:cs="Arial"/>
          <w:lang w:val="en-US"/>
        </w:rPr>
        <w:t xml:space="preserve">in </w:t>
      </w:r>
      <w:r w:rsidR="005851E2">
        <w:rPr>
          <w:rFonts w:ascii="Arial" w:hAnsi="Arial" w:cs="Arial"/>
          <w:lang w:val="en-US"/>
        </w:rPr>
        <w:t>tertiary</w:t>
      </w:r>
      <w:r w:rsidR="005851E2" w:rsidRPr="001F1176">
        <w:rPr>
          <w:rFonts w:ascii="Arial" w:hAnsi="Arial" w:cs="Arial"/>
          <w:lang w:val="en-US"/>
        </w:rPr>
        <w:t xml:space="preserve"> education</w:t>
      </w:r>
      <w:r w:rsidR="005851E2">
        <w:rPr>
          <w:rFonts w:ascii="Arial" w:hAnsi="Arial" w:cs="Arial"/>
          <w:lang w:val="en-US"/>
        </w:rPr>
        <w:t xml:space="preserve"> for </w:t>
      </w:r>
      <w:r w:rsidRPr="00CF0BD6">
        <w:rPr>
          <w:rFonts w:ascii="Arial" w:hAnsi="Arial" w:cs="Arial"/>
          <w:lang w:val="en-US"/>
        </w:rPr>
        <w:t xml:space="preserve">women and </w:t>
      </w:r>
      <w:r w:rsidRPr="00CF0BD6">
        <w:rPr>
          <w:rFonts w:ascii="Arial" w:hAnsi="Arial" w:cs="Arial"/>
          <w:shd w:val="clear" w:color="auto" w:fill="FFFFFF" w:themeFill="background1"/>
          <w:lang w:val="en-US"/>
        </w:rPr>
        <w:t>gender diverse people</w:t>
      </w:r>
      <w:r w:rsidR="008F795A">
        <w:rPr>
          <w:rFonts w:ascii="Arial" w:hAnsi="Arial" w:cs="Arial"/>
          <w:lang w:val="en-US"/>
        </w:rPr>
        <w:t>,</w:t>
      </w:r>
      <w:r w:rsidRPr="001F1176">
        <w:rPr>
          <w:rFonts w:ascii="Arial" w:hAnsi="Arial" w:cs="Arial"/>
          <w:lang w:val="en-US"/>
        </w:rPr>
        <w:t xml:space="preserve"> maximi</w:t>
      </w:r>
      <w:r w:rsidR="005851E2">
        <w:rPr>
          <w:rFonts w:ascii="Arial" w:hAnsi="Arial" w:cs="Arial"/>
          <w:lang w:val="en-US"/>
        </w:rPr>
        <w:t>sing</w:t>
      </w:r>
      <w:r w:rsidRPr="001F1176">
        <w:rPr>
          <w:rFonts w:ascii="Arial" w:hAnsi="Arial" w:cs="Arial"/>
          <w:lang w:val="en-US"/>
        </w:rPr>
        <w:t xml:space="preserve"> learning opportunities for all genders within the classroom</w:t>
      </w:r>
      <w:r w:rsidR="008F795A">
        <w:rPr>
          <w:rFonts w:ascii="Arial" w:hAnsi="Arial" w:cs="Arial"/>
          <w:lang w:val="en-US"/>
        </w:rPr>
        <w:t>,</w:t>
      </w:r>
      <w:r w:rsidRPr="001F1176">
        <w:rPr>
          <w:rFonts w:ascii="Arial" w:hAnsi="Arial" w:cs="Arial"/>
          <w:lang w:val="en-US"/>
        </w:rPr>
        <w:t xml:space="preserve"> and ensur</w:t>
      </w:r>
      <w:r w:rsidR="005851E2">
        <w:rPr>
          <w:rFonts w:ascii="Arial" w:hAnsi="Arial" w:cs="Arial"/>
          <w:lang w:val="en-US"/>
        </w:rPr>
        <w:t>ing</w:t>
      </w:r>
      <w:r w:rsidRPr="001F1176">
        <w:rPr>
          <w:rFonts w:ascii="Arial" w:hAnsi="Arial" w:cs="Arial"/>
          <w:lang w:val="en-US"/>
        </w:rPr>
        <w:t xml:space="preserve"> </w:t>
      </w:r>
      <w:r w:rsidR="005851E2">
        <w:rPr>
          <w:rFonts w:ascii="Arial" w:hAnsi="Arial" w:cs="Arial"/>
          <w:lang w:val="en-US"/>
        </w:rPr>
        <w:t xml:space="preserve">teaching </w:t>
      </w:r>
      <w:r w:rsidRPr="001F1176">
        <w:rPr>
          <w:rFonts w:ascii="Arial" w:hAnsi="Arial" w:cs="Arial"/>
          <w:lang w:val="en-US"/>
        </w:rPr>
        <w:t xml:space="preserve">practice does not inadvertently reinforce gender </w:t>
      </w:r>
      <w:r>
        <w:rPr>
          <w:rFonts w:ascii="Arial" w:hAnsi="Arial" w:cs="Arial"/>
          <w:lang w:val="en-US"/>
        </w:rPr>
        <w:t xml:space="preserve">stereotypes and </w:t>
      </w:r>
      <w:r w:rsidRPr="001F1176">
        <w:rPr>
          <w:rFonts w:ascii="Arial" w:hAnsi="Arial" w:cs="Arial"/>
          <w:lang w:val="en-US"/>
        </w:rPr>
        <w:t>inequalities</w:t>
      </w:r>
      <w:r w:rsidR="003D66D5">
        <w:rPr>
          <w:rFonts w:ascii="Arial" w:hAnsi="Arial" w:cs="Arial"/>
          <w:lang w:val="en-US"/>
        </w:rPr>
        <w:t xml:space="preserve"> </w:t>
      </w:r>
      <w:r w:rsidR="003D66D5" w:rsidRPr="003E6536">
        <w:rPr>
          <w:rFonts w:ascii="Arial" w:hAnsi="Arial" w:cs="Arial"/>
          <w:lang w:val="en-US"/>
        </w:rPr>
        <w:t>(Cuesta</w:t>
      </w:r>
      <w:r w:rsidR="000811A0" w:rsidRPr="003E6536">
        <w:rPr>
          <w:rFonts w:ascii="Arial" w:hAnsi="Arial" w:cs="Arial"/>
          <w:lang w:val="en-US"/>
        </w:rPr>
        <w:t xml:space="preserve"> &amp;</w:t>
      </w:r>
      <w:r w:rsidR="00C87A50" w:rsidRPr="003E6536">
        <w:rPr>
          <w:rFonts w:ascii="Arial" w:hAnsi="Arial" w:cs="Arial"/>
          <w:lang w:val="en-US"/>
        </w:rPr>
        <w:t xml:space="preserve"> Witt 2014)</w:t>
      </w:r>
      <w:r w:rsidR="00E513B1" w:rsidRPr="003E6536">
        <w:rPr>
          <w:rFonts w:ascii="Arial" w:hAnsi="Arial" w:cs="Arial"/>
          <w:lang w:val="en-US"/>
        </w:rPr>
        <w:t>.</w:t>
      </w:r>
      <w:r w:rsidRPr="0051433C">
        <w:rPr>
          <w:rFonts w:ascii="Arial" w:hAnsi="Arial" w:cs="Arial"/>
          <w:lang w:val="en-US"/>
        </w:rPr>
        <w:t xml:space="preserve"> </w:t>
      </w:r>
    </w:p>
    <w:p w14:paraId="3CAC21B4" w14:textId="77777777" w:rsidR="004C7C83" w:rsidRPr="002C7628" w:rsidRDefault="004C7C83" w:rsidP="004C7C83">
      <w:pPr>
        <w:spacing w:after="0" w:line="276" w:lineRule="auto"/>
        <w:rPr>
          <w:rFonts w:ascii="Arial" w:hAnsi="Arial" w:cs="Arial"/>
          <w:lang w:val="en-US"/>
        </w:rPr>
      </w:pPr>
    </w:p>
    <w:p w14:paraId="239457B3" w14:textId="675B274E" w:rsidR="004C7C83" w:rsidRPr="003E6536" w:rsidRDefault="004C7C83" w:rsidP="003E6536">
      <w:pPr>
        <w:pStyle w:val="CommentText"/>
        <w:spacing w:after="0" w:line="276" w:lineRule="auto"/>
        <w:rPr>
          <w:sz w:val="22"/>
          <w:szCs w:val="22"/>
          <w:lang w:val="en-US"/>
        </w:rPr>
      </w:pPr>
      <w:r w:rsidRPr="00385FB6">
        <w:rPr>
          <w:rFonts w:ascii="Arial" w:hAnsi="Arial" w:cs="Arial"/>
          <w:sz w:val="22"/>
          <w:szCs w:val="22"/>
          <w:lang w:val="en-US"/>
        </w:rPr>
        <w:t xml:space="preserve">Promoting gender equality within tertiary education can also contribute to broader gender equality goals </w:t>
      </w:r>
      <w:r w:rsidR="004462CD">
        <w:rPr>
          <w:rFonts w:ascii="Arial" w:hAnsi="Arial" w:cs="Arial"/>
          <w:sz w:val="22"/>
          <w:szCs w:val="22"/>
          <w:lang w:val="en-US"/>
        </w:rPr>
        <w:t>by</w:t>
      </w:r>
      <w:r w:rsidRPr="00385FB6">
        <w:rPr>
          <w:rFonts w:ascii="Arial" w:hAnsi="Arial" w:cs="Arial"/>
          <w:sz w:val="22"/>
          <w:szCs w:val="22"/>
          <w:lang w:val="en-US"/>
        </w:rPr>
        <w:t xml:space="preserve"> creating a skilled gender-</w:t>
      </w:r>
      <w:r w:rsidR="007F748B">
        <w:rPr>
          <w:rFonts w:ascii="Arial" w:hAnsi="Arial" w:cs="Arial"/>
          <w:sz w:val="22"/>
          <w:szCs w:val="22"/>
          <w:lang w:val="en-US"/>
        </w:rPr>
        <w:t>balanced</w:t>
      </w:r>
      <w:r w:rsidR="007F748B" w:rsidRPr="00385FB6">
        <w:rPr>
          <w:rFonts w:ascii="Arial" w:hAnsi="Arial" w:cs="Arial"/>
          <w:sz w:val="22"/>
          <w:szCs w:val="22"/>
          <w:lang w:val="en-US"/>
        </w:rPr>
        <w:t xml:space="preserve"> </w:t>
      </w:r>
      <w:r w:rsidRPr="00385FB6">
        <w:rPr>
          <w:rFonts w:ascii="Arial" w:hAnsi="Arial" w:cs="Arial"/>
          <w:sz w:val="22"/>
          <w:szCs w:val="22"/>
          <w:lang w:val="en-US"/>
        </w:rPr>
        <w:t>workforce that can reduce gender segregation in the workforce and increase female representation in areas often dominated by men</w:t>
      </w:r>
      <w:r w:rsidR="00C87A50" w:rsidRPr="00385FB6">
        <w:rPr>
          <w:rFonts w:ascii="Arial" w:hAnsi="Arial" w:cs="Arial"/>
          <w:sz w:val="22"/>
          <w:szCs w:val="22"/>
          <w:lang w:val="en-US"/>
        </w:rPr>
        <w:t xml:space="preserve"> (</w:t>
      </w:r>
      <w:r w:rsidR="00EE2515" w:rsidRPr="00385FB6">
        <w:rPr>
          <w:rFonts w:ascii="Arial" w:hAnsi="Arial" w:cs="Arial"/>
          <w:sz w:val="22"/>
          <w:szCs w:val="22"/>
          <w:lang w:val="en-US"/>
        </w:rPr>
        <w:t>GEN VIC, WAVE &amp; WHV 2020</w:t>
      </w:r>
      <w:r w:rsidR="00C87A50" w:rsidRPr="00385FB6">
        <w:rPr>
          <w:rFonts w:ascii="Arial" w:hAnsi="Arial" w:cs="Arial"/>
          <w:sz w:val="22"/>
          <w:szCs w:val="22"/>
          <w:lang w:val="en-US"/>
        </w:rPr>
        <w:t>).</w:t>
      </w:r>
      <w:r w:rsidRPr="00385FB6">
        <w:rPr>
          <w:rFonts w:ascii="Arial" w:hAnsi="Arial" w:cs="Arial"/>
          <w:sz w:val="22"/>
          <w:szCs w:val="22"/>
          <w:lang w:val="en-US"/>
        </w:rPr>
        <w:t xml:space="preserve"> </w:t>
      </w:r>
      <w:r w:rsidR="00BA1F4F">
        <w:rPr>
          <w:rFonts w:ascii="Arial" w:hAnsi="Arial" w:cs="Arial"/>
          <w:sz w:val="22"/>
          <w:szCs w:val="22"/>
          <w:lang w:val="en-US"/>
        </w:rPr>
        <w:t>I</w:t>
      </w:r>
      <w:r w:rsidRPr="00385FB6">
        <w:rPr>
          <w:rFonts w:ascii="Arial" w:hAnsi="Arial" w:cs="Arial"/>
          <w:sz w:val="22"/>
          <w:szCs w:val="22"/>
          <w:lang w:val="en-US"/>
        </w:rPr>
        <w:t xml:space="preserve">ncreasing </w:t>
      </w:r>
      <w:r w:rsidR="00BA1F4F">
        <w:rPr>
          <w:rFonts w:ascii="Arial" w:hAnsi="Arial" w:cs="Arial"/>
          <w:sz w:val="22"/>
          <w:szCs w:val="22"/>
          <w:lang w:val="en-US"/>
        </w:rPr>
        <w:t>the</w:t>
      </w:r>
      <w:r w:rsidRPr="00385FB6">
        <w:rPr>
          <w:rFonts w:ascii="Arial" w:hAnsi="Arial" w:cs="Arial"/>
          <w:sz w:val="22"/>
          <w:szCs w:val="22"/>
          <w:lang w:val="en-US"/>
        </w:rPr>
        <w:t xml:space="preserve"> gender balance in male dominated industries</w:t>
      </w:r>
      <w:r w:rsidR="00BA1F4F">
        <w:rPr>
          <w:rFonts w:ascii="Arial" w:hAnsi="Arial" w:cs="Arial"/>
          <w:sz w:val="22"/>
          <w:szCs w:val="22"/>
          <w:lang w:val="en-US"/>
        </w:rPr>
        <w:t xml:space="preserve"> is</w:t>
      </w:r>
      <w:r w:rsidR="00E513B1" w:rsidRPr="00385FB6">
        <w:rPr>
          <w:rFonts w:ascii="Arial" w:hAnsi="Arial" w:cs="Arial"/>
          <w:sz w:val="22"/>
          <w:szCs w:val="22"/>
          <w:lang w:val="en-US"/>
        </w:rPr>
        <w:t xml:space="preserve"> </w:t>
      </w:r>
      <w:r w:rsidR="00BA1F4F">
        <w:rPr>
          <w:rFonts w:ascii="Arial" w:hAnsi="Arial" w:cs="Arial"/>
          <w:sz w:val="22"/>
          <w:szCs w:val="22"/>
          <w:lang w:val="en-US"/>
        </w:rPr>
        <w:t>k</w:t>
      </w:r>
      <w:r w:rsidR="00BA1F4F" w:rsidRPr="00385FB6">
        <w:rPr>
          <w:rFonts w:ascii="Arial" w:hAnsi="Arial" w:cs="Arial"/>
          <w:sz w:val="22"/>
          <w:szCs w:val="22"/>
          <w:lang w:val="en-US"/>
        </w:rPr>
        <w:t xml:space="preserve">ey to improving gender equality </w:t>
      </w:r>
      <w:r w:rsidR="00C87A50" w:rsidRPr="003E6536">
        <w:rPr>
          <w:rFonts w:ascii="Arial" w:hAnsi="Arial" w:cs="Arial"/>
          <w:sz w:val="22"/>
          <w:szCs w:val="22"/>
          <w:lang w:val="en-US"/>
        </w:rPr>
        <w:t>(AHRC 2017).</w:t>
      </w:r>
      <w:r w:rsidR="0029009B" w:rsidRPr="00385FB6">
        <w:rPr>
          <w:rFonts w:ascii="Arial" w:hAnsi="Arial" w:cs="Arial"/>
          <w:sz w:val="19"/>
          <w:szCs w:val="19"/>
          <w:lang w:val="en-US"/>
        </w:rPr>
        <w:t xml:space="preserve"> </w:t>
      </w:r>
      <w:r w:rsidR="0029009B" w:rsidRPr="00385FB6">
        <w:rPr>
          <w:rFonts w:ascii="Arial" w:hAnsi="Arial" w:cs="Arial"/>
          <w:sz w:val="22"/>
          <w:szCs w:val="22"/>
          <w:lang w:val="en-US"/>
        </w:rPr>
        <w:t xml:space="preserve">Research also demonstrates </w:t>
      </w:r>
      <w:r w:rsidR="0029009B" w:rsidRPr="00385FB6">
        <w:rPr>
          <w:rFonts w:ascii="Arial" w:hAnsi="Arial" w:cs="Arial"/>
          <w:sz w:val="22"/>
          <w:szCs w:val="22"/>
          <w:lang w:val="en-US"/>
        </w:rPr>
        <w:lastRenderedPageBreak/>
        <w:t xml:space="preserve">that increasing gender equality within male dominated </w:t>
      </w:r>
      <w:r w:rsidR="00385FB6">
        <w:rPr>
          <w:rFonts w:ascii="Arial" w:hAnsi="Arial" w:cs="Arial"/>
          <w:sz w:val="22"/>
          <w:szCs w:val="22"/>
          <w:lang w:val="en-US"/>
        </w:rPr>
        <w:t>industries</w:t>
      </w:r>
      <w:r w:rsidR="00BA1F4F">
        <w:rPr>
          <w:rFonts w:ascii="Arial" w:hAnsi="Arial" w:cs="Arial"/>
          <w:sz w:val="22"/>
          <w:szCs w:val="22"/>
          <w:lang w:val="en-US"/>
        </w:rPr>
        <w:t>,</w:t>
      </w:r>
      <w:r w:rsidR="0029009B" w:rsidRPr="00385FB6">
        <w:rPr>
          <w:rFonts w:ascii="Arial" w:hAnsi="Arial" w:cs="Arial"/>
          <w:sz w:val="22"/>
          <w:szCs w:val="22"/>
          <w:lang w:val="en-US"/>
        </w:rPr>
        <w:t xml:space="preserve"> such as construction, has numerous benefits</w:t>
      </w:r>
      <w:r w:rsidR="00EE0A6E" w:rsidRPr="00385FB6">
        <w:rPr>
          <w:rFonts w:ascii="Arial" w:hAnsi="Arial" w:cs="Arial"/>
          <w:sz w:val="22"/>
          <w:szCs w:val="22"/>
          <w:lang w:val="en-US"/>
        </w:rPr>
        <w:t xml:space="preserve"> for those industries</w:t>
      </w:r>
      <w:r w:rsidR="0029009B" w:rsidRPr="00385FB6">
        <w:rPr>
          <w:rFonts w:ascii="Arial" w:hAnsi="Arial" w:cs="Arial"/>
          <w:sz w:val="22"/>
          <w:szCs w:val="22"/>
          <w:lang w:val="en-US"/>
        </w:rPr>
        <w:t xml:space="preserve"> including productivity gains</w:t>
      </w:r>
      <w:r w:rsidR="0029009B" w:rsidRPr="00385FB6">
        <w:rPr>
          <w:sz w:val="22"/>
          <w:szCs w:val="22"/>
          <w:lang w:val="en-US"/>
        </w:rPr>
        <w:t xml:space="preserve"> </w:t>
      </w:r>
      <w:r w:rsidR="0029009B" w:rsidRPr="003E6536">
        <w:rPr>
          <w:rFonts w:ascii="Arial" w:hAnsi="Arial" w:cs="Arial"/>
          <w:sz w:val="22"/>
          <w:szCs w:val="22"/>
          <w:lang w:val="en-US"/>
        </w:rPr>
        <w:t>(</w:t>
      </w:r>
      <w:r w:rsidR="00AC6598" w:rsidRPr="00AC6598">
        <w:rPr>
          <w:rFonts w:ascii="Arial" w:hAnsi="Arial" w:cs="Arial"/>
          <w:sz w:val="22"/>
          <w:szCs w:val="22"/>
          <w:lang w:val="en-US"/>
        </w:rPr>
        <w:t>Victorian Government</w:t>
      </w:r>
      <w:r w:rsidR="00AC6598">
        <w:rPr>
          <w:rFonts w:ascii="Arial" w:hAnsi="Arial" w:cs="Arial"/>
          <w:sz w:val="22"/>
          <w:szCs w:val="22"/>
          <w:lang w:val="en-US"/>
        </w:rPr>
        <w:t xml:space="preserve"> </w:t>
      </w:r>
      <w:r w:rsidR="0034196E" w:rsidRPr="00AC6598">
        <w:rPr>
          <w:rFonts w:ascii="Arial" w:hAnsi="Arial" w:cs="Arial"/>
          <w:sz w:val="22"/>
          <w:szCs w:val="22"/>
          <w:lang w:val="en-US"/>
        </w:rPr>
        <w:t>20</w:t>
      </w:r>
      <w:r w:rsidR="00AC6598" w:rsidRPr="00AC6598">
        <w:rPr>
          <w:rFonts w:ascii="Arial" w:hAnsi="Arial" w:cs="Arial"/>
          <w:sz w:val="22"/>
          <w:szCs w:val="22"/>
          <w:lang w:val="en-US"/>
        </w:rPr>
        <w:t>19</w:t>
      </w:r>
      <w:r w:rsidR="0029009B" w:rsidRPr="00AC6598">
        <w:rPr>
          <w:rFonts w:ascii="Arial" w:hAnsi="Arial" w:cs="Arial"/>
          <w:sz w:val="22"/>
          <w:szCs w:val="22"/>
          <w:lang w:val="en-US"/>
        </w:rPr>
        <w:t>).</w:t>
      </w:r>
      <w:r w:rsidR="0029009B" w:rsidRPr="00AC6598">
        <w:rPr>
          <w:sz w:val="22"/>
          <w:szCs w:val="22"/>
          <w:lang w:val="en-US"/>
        </w:rPr>
        <w:t xml:space="preserve"> </w:t>
      </w:r>
    </w:p>
    <w:p w14:paraId="3FF427A6" w14:textId="6E9FDE3D" w:rsidR="00094A9B" w:rsidRPr="001F1176" w:rsidRDefault="00094A9B" w:rsidP="004C7C83">
      <w:pPr>
        <w:spacing w:after="0" w:line="276" w:lineRule="auto"/>
        <w:rPr>
          <w:rFonts w:ascii="Arial" w:hAnsi="Arial" w:cs="Arial"/>
        </w:rPr>
      </w:pPr>
    </w:p>
    <w:p w14:paraId="1E7A7F7C" w14:textId="061DB5E9" w:rsidR="00D60697" w:rsidRDefault="00D60697" w:rsidP="004C7C83">
      <w:pPr>
        <w:spacing w:after="0" w:line="276" w:lineRule="auto"/>
        <w:rPr>
          <w:rFonts w:ascii="Arial" w:hAnsi="Arial" w:cs="Arial"/>
          <w:lang w:val="en-US"/>
        </w:rPr>
      </w:pPr>
      <w:r>
        <w:rPr>
          <w:rFonts w:ascii="Arial" w:hAnsi="Arial" w:cs="Arial"/>
          <w:noProof/>
        </w:rPr>
        <mc:AlternateContent>
          <mc:Choice Requires="wps">
            <w:drawing>
              <wp:anchor distT="0" distB="0" distL="215900" distR="114300" simplePos="0" relativeHeight="251682816" behindDoc="1" locked="0" layoutInCell="1" allowOverlap="1" wp14:anchorId="54402629" wp14:editId="6AD30D4A">
                <wp:simplePos x="0" y="0"/>
                <wp:positionH relativeFrom="margin">
                  <wp:align>right</wp:align>
                </wp:positionH>
                <wp:positionV relativeFrom="paragraph">
                  <wp:posOffset>60960</wp:posOffset>
                </wp:positionV>
                <wp:extent cx="2303780" cy="2127250"/>
                <wp:effectExtent l="0" t="0" r="20320" b="311150"/>
                <wp:wrapSquare wrapText="bothSides"/>
                <wp:docPr id="3" name="Speech Bubble: Rectangle with Corners Rounded 3"/>
                <wp:cNvGraphicFramePr/>
                <a:graphic xmlns:a="http://schemas.openxmlformats.org/drawingml/2006/main">
                  <a:graphicData uri="http://schemas.microsoft.com/office/word/2010/wordprocessingShape">
                    <wps:wsp>
                      <wps:cNvSpPr/>
                      <wps:spPr>
                        <a:xfrm>
                          <a:off x="0" y="0"/>
                          <a:ext cx="2303780" cy="2127250"/>
                        </a:xfrm>
                        <a:prstGeom prst="wedgeRoundRectCallout">
                          <a:avLst/>
                        </a:prstGeom>
                        <a:ln w="254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1406D29E" w14:textId="1E0B5E11" w:rsidR="00094A9B" w:rsidRPr="00F61ABB" w:rsidRDefault="00094A9B" w:rsidP="00094A9B">
                            <w:pPr>
                              <w:rPr>
                                <w:rFonts w:ascii="Arial" w:eastAsia="Times New Roman" w:hAnsi="Arial" w:cs="Arial"/>
                                <w:i/>
                                <w:iCs/>
                                <w:color w:val="002F6C"/>
                                <w:lang w:eastAsia="en-AU"/>
                              </w:rPr>
                            </w:pPr>
                            <w:r w:rsidRPr="00F61ABB">
                              <w:rPr>
                                <w:rFonts w:ascii="Arial" w:eastAsia="Times New Roman" w:hAnsi="Arial" w:cs="Arial"/>
                                <w:i/>
                                <w:iCs/>
                                <w:color w:val="002F6C"/>
                                <w:lang w:eastAsia="en-AU"/>
                              </w:rPr>
                              <w:t>Reinforcement of gendered inequalities in the classroom</w:t>
                            </w:r>
                            <w:r w:rsidR="00D60697">
                              <w:rPr>
                                <w:rFonts w:ascii="Arial" w:eastAsia="Times New Roman" w:hAnsi="Arial" w:cs="Arial"/>
                                <w:i/>
                                <w:iCs/>
                                <w:color w:val="002F6C"/>
                                <w:lang w:eastAsia="en-AU"/>
                              </w:rPr>
                              <w:t xml:space="preserve"> is sometimes referred to as ‘the hidden curriculum’ and</w:t>
                            </w:r>
                            <w:r w:rsidRPr="00F61ABB">
                              <w:rPr>
                                <w:rFonts w:ascii="Arial" w:eastAsia="Times New Roman" w:hAnsi="Arial" w:cs="Arial"/>
                                <w:i/>
                                <w:iCs/>
                                <w:color w:val="002F6C"/>
                                <w:lang w:eastAsia="en-AU"/>
                              </w:rPr>
                              <w:t xml:space="preserve"> can negatively impact female students’ learning experience, academic outcomes, retention and recruitment rates, and ultimately impact career pathways</w:t>
                            </w:r>
                            <w:r w:rsidR="00376B40" w:rsidRPr="00F61ABB">
                              <w:rPr>
                                <w:rFonts w:ascii="Arial" w:eastAsia="Times New Roman" w:hAnsi="Arial" w:cs="Arial"/>
                                <w:i/>
                                <w:iCs/>
                                <w:color w:val="002F6C"/>
                                <w:lang w:eastAsia="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026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30" type="#_x0000_t62" style="position:absolute;margin-left:130.2pt;margin-top:4.8pt;width:181.4pt;height:167.5pt;z-index:-251633664;visibility:visible;mso-wrap-style:square;mso-width-percent:0;mso-height-percent:0;mso-wrap-distance-left:17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FMsgIAAKgFAAAOAAAAZHJzL2Uyb0RvYy54bWysVEtv2zAMvg/YfxB0X+046WNBnSJL0WFA&#10;0QZNh54VmY6NyaImKXGyXz9KdtygK3YYdrFJ8U1+5PXNvlFsB9bVqHM+Oks5Ay2xqPUm59+f7z5d&#10;cea80IVQqCHnB3D8Zvbxw3VrppBhhaoAy8iJdtPW5Lzy3kyTxMkKGuHO0IAmYYm2EZ5Yu0kKK1ry&#10;3qgkS9OLpEVbGIsSnKPX207IZ9F/WYL0j2XpwDOVc8rNx6+N33X4JrNrMd1YYapa9mmIf8iiEbWm&#10;oIOrW+EF29r6D1dNLS06LP2ZxCbBsqwlxBqomlH6pppVJQzEWqg5zgxtcv/PrXzYLS2ri5yPOdOi&#10;oRGtDICs2Jfteq1gyp6oh0JvFLC29hVboNU0bvaEW11Awcahha1xU/K0Mkvbc47I0I99aZvwp0rZ&#10;Prb9MLQd9p5JeszG6fjyiqYjSZaNssvsPA4meTU31vmvgA0LRM5bKDYQMwjZLYRSuPWx/2J37zzl&#10;QLZHmxBeadaS7/NJmkY1h6ou7mqlgjCCDRbKsp0gmAgpQfss1EVeTjSJU5oeQ7VdfZHyBwVdjCco&#10;qZWhoi5IAPFbvxe9X6VJO5iVlMVgOHrPUPlRb9TrBjOI4B4M+7L+FnGwiFFR+8G4qTXa9yIXP4bI&#10;nf6x+q7mUL7fr/cRP5OQY3hZY3EgTFnsls0ZeVfT1O6F80thabto0nQx/CN9SoU0F+wpziq0v957&#10;D/oEepJy1tK25tz93AoLnKlvmtbh82gyCesdmcn5ZUaMPZWsTyV62yyQJj2i22RkJIO+V0eytNi8&#10;0GGZh6gkElpS7JxLb4/MwndXhE6ThPk8qtFKG+Hv9crI4Dz0OYDwef8irOmh6wn1D3jcbDF9A9hO&#10;N1hqnG89lnVE82tf+wnQOYjw7E9XuDenfNR6PbCz3wAAAP//AwBQSwMEFAAGAAgAAAAhABCehgbd&#10;AAAABgEAAA8AAABkcnMvZG93bnJldi54bWxMj0FLw0AQhe+C/2EZwZvdWEvQNJuigughWEw99LjN&#10;jkkwMxuy2zbtr3c86e0Nb3jve/lqol4dcAydZwO3swQUcu1dx42Bz83LzT2oEC0723tGAycMsCou&#10;L3KbOX/kDzxUsVESwiGzBtoYh0zrULdINsz8gCzelx/JRjnHRrvRHiWcej1PklST7VgaWjvgc4v1&#10;d7UnA80bvZZ0Plfrp3falptTORIFY66vpsclqIhT/HuGX3xBh0KYdn7PLqjegAyJBh5SUGLepXPZ&#10;sROxWKSgi1z/xy9+AAAA//8DAFBLAQItABQABgAIAAAAIQC2gziS/gAAAOEBAAATAAAAAAAAAAAA&#10;AAAAAAAAAABbQ29udGVudF9UeXBlc10ueG1sUEsBAi0AFAAGAAgAAAAhADj9If/WAAAAlAEAAAsA&#10;AAAAAAAAAAAAAAAALwEAAF9yZWxzLy5yZWxzUEsBAi0AFAAGAAgAAAAhAO/loUyyAgAAqAUAAA4A&#10;AAAAAAAAAAAAAAAALgIAAGRycy9lMm9Eb2MueG1sUEsBAi0AFAAGAAgAAAAhABCehgbdAAAABgEA&#10;AA8AAAAAAAAAAAAAAAAADAUAAGRycy9kb3ducmV2LnhtbFBLBQYAAAAABAAEAPMAAAAWBgAAAAA=&#10;" adj="6300,24300" fillcolor="white [3201]" strokecolor="#ed7d31 [3205]" strokeweight="2pt">
                <v:textbox>
                  <w:txbxContent>
                    <w:p w14:paraId="1406D29E" w14:textId="1E0B5E11" w:rsidR="00094A9B" w:rsidRPr="00F61ABB" w:rsidRDefault="00094A9B" w:rsidP="00094A9B">
                      <w:pPr>
                        <w:rPr>
                          <w:rFonts w:ascii="Arial" w:eastAsia="Times New Roman" w:hAnsi="Arial" w:cs="Arial"/>
                          <w:i/>
                          <w:iCs/>
                          <w:color w:val="002F6C"/>
                          <w:lang w:eastAsia="en-AU"/>
                        </w:rPr>
                      </w:pPr>
                      <w:r w:rsidRPr="00F61ABB">
                        <w:rPr>
                          <w:rFonts w:ascii="Arial" w:eastAsia="Times New Roman" w:hAnsi="Arial" w:cs="Arial"/>
                          <w:i/>
                          <w:iCs/>
                          <w:color w:val="002F6C"/>
                          <w:lang w:eastAsia="en-AU"/>
                        </w:rPr>
                        <w:t>Reinforcement of gendered inequalities in the classroom</w:t>
                      </w:r>
                      <w:r w:rsidR="00D60697">
                        <w:rPr>
                          <w:rFonts w:ascii="Arial" w:eastAsia="Times New Roman" w:hAnsi="Arial" w:cs="Arial"/>
                          <w:i/>
                          <w:iCs/>
                          <w:color w:val="002F6C"/>
                          <w:lang w:eastAsia="en-AU"/>
                        </w:rPr>
                        <w:t xml:space="preserve"> is sometimes referred to as ‘the hidden curriculum’ and</w:t>
                      </w:r>
                      <w:r w:rsidRPr="00F61ABB">
                        <w:rPr>
                          <w:rFonts w:ascii="Arial" w:eastAsia="Times New Roman" w:hAnsi="Arial" w:cs="Arial"/>
                          <w:i/>
                          <w:iCs/>
                          <w:color w:val="002F6C"/>
                          <w:lang w:eastAsia="en-AU"/>
                        </w:rPr>
                        <w:t xml:space="preserve"> can negatively impact female students’ learning experience, academic outcomes, retention and recruitment rates, and ultimately impact career pathways</w:t>
                      </w:r>
                      <w:r w:rsidR="00376B40" w:rsidRPr="00F61ABB">
                        <w:rPr>
                          <w:rFonts w:ascii="Arial" w:eastAsia="Times New Roman" w:hAnsi="Arial" w:cs="Arial"/>
                          <w:i/>
                          <w:iCs/>
                          <w:color w:val="002F6C"/>
                          <w:lang w:eastAsia="en-AU"/>
                        </w:rPr>
                        <w:t>.</w:t>
                      </w:r>
                    </w:p>
                  </w:txbxContent>
                </v:textbox>
                <w10:wrap type="square" anchorx="margin"/>
              </v:shape>
            </w:pict>
          </mc:Fallback>
        </mc:AlternateContent>
      </w:r>
      <w:r w:rsidR="004C7C83" w:rsidRPr="001F1176">
        <w:rPr>
          <w:rFonts w:ascii="Arial" w:hAnsi="Arial" w:cs="Arial"/>
          <w:lang w:val="en-US"/>
        </w:rPr>
        <w:t xml:space="preserve">Teaching practice that </w:t>
      </w:r>
      <w:r w:rsidR="00BA1F4F">
        <w:rPr>
          <w:rFonts w:ascii="Arial" w:hAnsi="Arial" w:cs="Arial"/>
          <w:lang w:val="en-US"/>
        </w:rPr>
        <w:t xml:space="preserve">is not responsive to the different needs and experiences of </w:t>
      </w:r>
      <w:r w:rsidR="004C7C83" w:rsidRPr="005E3DB5">
        <w:rPr>
          <w:rFonts w:ascii="Arial" w:hAnsi="Arial" w:cs="Arial"/>
          <w:lang w:val="en-US"/>
        </w:rPr>
        <w:t xml:space="preserve">males, </w:t>
      </w:r>
      <w:r w:rsidR="00EE17FD" w:rsidRPr="005E3DB5">
        <w:rPr>
          <w:rFonts w:ascii="Arial" w:hAnsi="Arial" w:cs="Arial"/>
          <w:lang w:val="en-US"/>
        </w:rPr>
        <w:t>females,</w:t>
      </w:r>
      <w:r w:rsidR="004C7C83" w:rsidRPr="005E3DB5">
        <w:rPr>
          <w:rFonts w:ascii="Arial" w:hAnsi="Arial" w:cs="Arial"/>
          <w:lang w:val="en-US"/>
        </w:rPr>
        <w:t xml:space="preserve"> and gender-</w:t>
      </w:r>
      <w:r w:rsidR="004C7C83" w:rsidRPr="0025073F">
        <w:rPr>
          <w:rFonts w:ascii="Arial" w:hAnsi="Arial" w:cs="Arial"/>
          <w:lang w:val="en-US"/>
        </w:rPr>
        <w:t xml:space="preserve">diverse people </w:t>
      </w:r>
      <w:r w:rsidR="006754F3" w:rsidRPr="0025073F">
        <w:rPr>
          <w:rFonts w:ascii="Arial" w:hAnsi="Arial" w:cs="Arial"/>
          <w:lang w:val="en-US"/>
        </w:rPr>
        <w:t>can be</w:t>
      </w:r>
      <w:r w:rsidR="00BA1F4F">
        <w:rPr>
          <w:rFonts w:ascii="Arial" w:hAnsi="Arial" w:cs="Arial"/>
          <w:lang w:val="en-US"/>
        </w:rPr>
        <w:t xml:space="preserve"> described as</w:t>
      </w:r>
      <w:r w:rsidR="004C7C83" w:rsidRPr="001F1176">
        <w:rPr>
          <w:rFonts w:ascii="Arial" w:hAnsi="Arial" w:cs="Arial"/>
          <w:lang w:val="en-US"/>
        </w:rPr>
        <w:t xml:space="preserve"> gender insensitive. Gender insensitive teaching practices can reinforce gender </w:t>
      </w:r>
      <w:r w:rsidR="004C7C83" w:rsidRPr="0051433C">
        <w:rPr>
          <w:rFonts w:ascii="Arial" w:hAnsi="Arial" w:cs="Arial"/>
          <w:lang w:val="en-US"/>
        </w:rPr>
        <w:t xml:space="preserve">stereotypes, </w:t>
      </w:r>
      <w:r w:rsidR="00673E92">
        <w:rPr>
          <w:rFonts w:ascii="Arial" w:hAnsi="Arial" w:cs="Arial"/>
          <w:lang w:val="en-US"/>
        </w:rPr>
        <w:t>hinder</w:t>
      </w:r>
      <w:r w:rsidR="00EE7CE0">
        <w:rPr>
          <w:rFonts w:ascii="Arial" w:hAnsi="Arial" w:cs="Arial"/>
          <w:lang w:val="en-US"/>
        </w:rPr>
        <w:t xml:space="preserve"> </w:t>
      </w:r>
      <w:r w:rsidR="004C7C83" w:rsidRPr="0051433C">
        <w:rPr>
          <w:rFonts w:ascii="Arial" w:hAnsi="Arial" w:cs="Arial"/>
          <w:lang w:val="en-US"/>
        </w:rPr>
        <w:t>the equal participation of all genders, perpetuate attitudes that reinforce inequality and draw on learning and facilitation styles that preference men</w:t>
      </w:r>
      <w:r w:rsidR="00C87A50" w:rsidRPr="003E6536">
        <w:rPr>
          <w:rFonts w:ascii="Arial" w:hAnsi="Arial" w:cs="Arial"/>
          <w:lang w:val="en-US"/>
        </w:rPr>
        <w:t xml:space="preserve"> (Hinton-Smith et al</w:t>
      </w:r>
      <w:r w:rsidR="000811A0" w:rsidRPr="003E6536">
        <w:rPr>
          <w:rFonts w:ascii="Arial" w:hAnsi="Arial" w:cs="Arial"/>
          <w:lang w:val="en-US"/>
        </w:rPr>
        <w:t>.</w:t>
      </w:r>
      <w:r w:rsidR="00C87A50" w:rsidRPr="003E6536">
        <w:rPr>
          <w:rFonts w:ascii="Arial" w:hAnsi="Arial" w:cs="Arial"/>
          <w:lang w:val="en-US"/>
        </w:rPr>
        <w:t xml:space="preserve"> 2019)</w:t>
      </w:r>
      <w:r w:rsidR="00C87A50" w:rsidRPr="0051433C">
        <w:rPr>
          <w:rFonts w:ascii="Arial" w:hAnsi="Arial" w:cs="Arial"/>
          <w:lang w:val="en-US"/>
        </w:rPr>
        <w:t>.</w:t>
      </w:r>
      <w:r w:rsidR="004C7C83" w:rsidRPr="0051433C">
        <w:rPr>
          <w:rFonts w:ascii="Arial" w:hAnsi="Arial" w:cs="Arial"/>
          <w:lang w:val="en-US"/>
        </w:rPr>
        <w:t xml:space="preserve"> </w:t>
      </w:r>
    </w:p>
    <w:p w14:paraId="3C4960E2" w14:textId="120B89FE" w:rsidR="00D60697" w:rsidRDefault="00D60697" w:rsidP="004C7C83">
      <w:pPr>
        <w:spacing w:after="0" w:line="276" w:lineRule="auto"/>
        <w:rPr>
          <w:rFonts w:ascii="Arial" w:hAnsi="Arial" w:cs="Arial"/>
          <w:lang w:val="en-US"/>
        </w:rPr>
      </w:pPr>
    </w:p>
    <w:p w14:paraId="0CF536F0" w14:textId="2D6BB0E4" w:rsidR="004C7C83" w:rsidRPr="0051433C" w:rsidRDefault="004C7C83" w:rsidP="004C7C83">
      <w:pPr>
        <w:spacing w:after="0" w:line="276" w:lineRule="auto"/>
        <w:rPr>
          <w:rFonts w:ascii="Arial" w:hAnsi="Arial" w:cs="Arial"/>
          <w:i/>
          <w:iCs/>
          <w:shd w:val="clear" w:color="auto" w:fill="FFFFFF"/>
        </w:rPr>
      </w:pPr>
      <w:r w:rsidRPr="0051433C">
        <w:rPr>
          <w:rFonts w:ascii="Arial" w:hAnsi="Arial" w:cs="Arial"/>
        </w:rPr>
        <w:t xml:space="preserve">For example, traditional pedagogical approaches can </w:t>
      </w:r>
      <w:r w:rsidR="00673E92">
        <w:rPr>
          <w:rFonts w:ascii="Arial" w:hAnsi="Arial" w:cs="Arial"/>
        </w:rPr>
        <w:t>influence</w:t>
      </w:r>
      <w:r w:rsidRPr="0051433C">
        <w:rPr>
          <w:rFonts w:ascii="Arial" w:hAnsi="Arial" w:cs="Arial"/>
        </w:rPr>
        <w:t xml:space="preserve"> the </w:t>
      </w:r>
      <w:r w:rsidR="00EE7CE0">
        <w:rPr>
          <w:rFonts w:ascii="Arial" w:hAnsi="Arial" w:cs="Arial"/>
        </w:rPr>
        <w:t>format</w:t>
      </w:r>
      <w:r w:rsidRPr="0051433C">
        <w:rPr>
          <w:rFonts w:ascii="Arial" w:hAnsi="Arial" w:cs="Arial"/>
        </w:rPr>
        <w:t xml:space="preserve"> and facilitation of discussions</w:t>
      </w:r>
      <w:r w:rsidR="00673E92">
        <w:rPr>
          <w:rFonts w:ascii="Arial" w:hAnsi="Arial" w:cs="Arial"/>
        </w:rPr>
        <w:t xml:space="preserve"> in a way which results in</w:t>
      </w:r>
      <w:r w:rsidRPr="0051433C">
        <w:rPr>
          <w:rFonts w:ascii="Arial" w:hAnsi="Arial" w:cs="Arial"/>
        </w:rPr>
        <w:t xml:space="preserve"> male students typically speak</w:t>
      </w:r>
      <w:r w:rsidR="00673E92">
        <w:rPr>
          <w:rFonts w:ascii="Arial" w:hAnsi="Arial" w:cs="Arial"/>
        </w:rPr>
        <w:t>ing</w:t>
      </w:r>
      <w:r w:rsidRPr="0051433C">
        <w:rPr>
          <w:rFonts w:ascii="Arial" w:hAnsi="Arial" w:cs="Arial"/>
        </w:rPr>
        <w:t xml:space="preserve"> more and be</w:t>
      </w:r>
      <w:r w:rsidR="00673E92">
        <w:rPr>
          <w:rFonts w:ascii="Arial" w:hAnsi="Arial" w:cs="Arial"/>
        </w:rPr>
        <w:t>ing</w:t>
      </w:r>
      <w:r w:rsidRPr="0051433C">
        <w:rPr>
          <w:rFonts w:ascii="Arial" w:hAnsi="Arial" w:cs="Arial"/>
        </w:rPr>
        <w:t xml:space="preserve"> perceived as more confident </w:t>
      </w:r>
      <w:r w:rsidR="00C87A50" w:rsidRPr="003E6536">
        <w:rPr>
          <w:rFonts w:ascii="Arial" w:hAnsi="Arial" w:cs="Arial"/>
          <w:lang w:val="en-US"/>
        </w:rPr>
        <w:t>(Hinton-Smith</w:t>
      </w:r>
      <w:r w:rsidR="000811A0" w:rsidRPr="003E6536">
        <w:rPr>
          <w:rFonts w:ascii="Arial" w:hAnsi="Arial" w:cs="Arial"/>
          <w:lang w:val="en-US"/>
        </w:rPr>
        <w:t xml:space="preserve"> </w:t>
      </w:r>
      <w:r w:rsidR="00C87A50" w:rsidRPr="003E6536">
        <w:rPr>
          <w:rFonts w:ascii="Arial" w:hAnsi="Arial" w:cs="Arial"/>
          <w:lang w:val="en-US"/>
        </w:rPr>
        <w:t>et al</w:t>
      </w:r>
      <w:r w:rsidR="000811A0" w:rsidRPr="003E6536">
        <w:rPr>
          <w:rFonts w:ascii="Arial" w:hAnsi="Arial" w:cs="Arial"/>
          <w:lang w:val="en-US"/>
        </w:rPr>
        <w:t>.</w:t>
      </w:r>
      <w:r w:rsidR="00C87A50" w:rsidRPr="003E6536">
        <w:rPr>
          <w:rFonts w:ascii="Arial" w:hAnsi="Arial" w:cs="Arial"/>
          <w:lang w:val="en-US"/>
        </w:rPr>
        <w:t xml:space="preserve"> 2019)</w:t>
      </w:r>
      <w:r w:rsidR="00673E92">
        <w:rPr>
          <w:rFonts w:ascii="Arial" w:hAnsi="Arial" w:cs="Arial"/>
          <w:lang w:val="en-US"/>
        </w:rPr>
        <w:t>,</w:t>
      </w:r>
      <w:r w:rsidRPr="0051433C">
        <w:rPr>
          <w:rFonts w:ascii="Arial" w:hAnsi="Arial" w:cs="Arial"/>
        </w:rPr>
        <w:t xml:space="preserve"> </w:t>
      </w:r>
      <w:r w:rsidR="00673E92">
        <w:rPr>
          <w:rFonts w:ascii="Arial" w:hAnsi="Arial" w:cs="Arial"/>
        </w:rPr>
        <w:t>w</w:t>
      </w:r>
      <w:r w:rsidRPr="0051433C">
        <w:rPr>
          <w:rFonts w:ascii="Arial" w:hAnsi="Arial" w:cs="Arial"/>
        </w:rPr>
        <w:t>hile some female students, specifically those in STEM subjects, have reported feeling underestimated by both teaching staff and fellow students</w:t>
      </w:r>
      <w:r w:rsidR="000811A0" w:rsidRPr="0051433C">
        <w:rPr>
          <w:rFonts w:ascii="Arial" w:hAnsi="Arial" w:cs="Arial"/>
        </w:rPr>
        <w:t xml:space="preserve"> </w:t>
      </w:r>
      <w:r w:rsidR="00C87A50" w:rsidRPr="003E6536">
        <w:rPr>
          <w:rFonts w:ascii="Arial" w:hAnsi="Arial" w:cs="Arial"/>
        </w:rPr>
        <w:t>(Chapin</w:t>
      </w:r>
      <w:r w:rsidR="000811A0" w:rsidRPr="003E6536">
        <w:rPr>
          <w:rFonts w:ascii="Arial" w:hAnsi="Arial" w:cs="Arial"/>
        </w:rPr>
        <w:t xml:space="preserve"> &amp;</w:t>
      </w:r>
      <w:r w:rsidR="00C87A50" w:rsidRPr="003E6536">
        <w:rPr>
          <w:rFonts w:ascii="Arial" w:hAnsi="Arial" w:cs="Arial"/>
        </w:rPr>
        <w:t xml:space="preserve"> Warne 20</w:t>
      </w:r>
      <w:r w:rsidR="00C87A50" w:rsidRPr="00376B40">
        <w:rPr>
          <w:rFonts w:ascii="Arial" w:hAnsi="Arial" w:cs="Arial"/>
        </w:rPr>
        <w:t xml:space="preserve">20a). </w:t>
      </w:r>
      <w:r w:rsidRPr="00376B40">
        <w:rPr>
          <w:rFonts w:ascii="Arial" w:hAnsi="Arial" w:cs="Arial"/>
        </w:rPr>
        <w:t xml:space="preserve">This </w:t>
      </w:r>
      <w:bookmarkStart w:id="0" w:name="_Hlk74650465"/>
      <w:r w:rsidRPr="00376B40">
        <w:rPr>
          <w:rFonts w:ascii="Arial" w:hAnsi="Arial" w:cs="Arial"/>
        </w:rPr>
        <w:t xml:space="preserve">reinforcement of gendered inequalities in the classroom is also referred to as </w:t>
      </w:r>
      <w:r w:rsidR="0039650A">
        <w:rPr>
          <w:rFonts w:ascii="Arial" w:hAnsi="Arial" w:cs="Arial"/>
        </w:rPr>
        <w:t>‘</w:t>
      </w:r>
      <w:r w:rsidRPr="00A05213">
        <w:rPr>
          <w:rFonts w:ascii="Arial" w:hAnsi="Arial" w:cs="Arial"/>
        </w:rPr>
        <w:t>the hidden curriculum</w:t>
      </w:r>
      <w:r w:rsidR="0039650A">
        <w:rPr>
          <w:rFonts w:ascii="Arial" w:hAnsi="Arial" w:cs="Arial"/>
        </w:rPr>
        <w:t>’</w:t>
      </w:r>
      <w:r w:rsidRPr="00376B40">
        <w:rPr>
          <w:rFonts w:ascii="Arial" w:hAnsi="Arial" w:cs="Arial"/>
          <w:i/>
          <w:iCs/>
        </w:rPr>
        <w:t xml:space="preserve"> </w:t>
      </w:r>
      <w:r w:rsidRPr="00376B40">
        <w:rPr>
          <w:rFonts w:ascii="Arial" w:hAnsi="Arial" w:cs="Arial"/>
        </w:rPr>
        <w:t>and can negatively impact female students</w:t>
      </w:r>
      <w:r w:rsidR="00C268D7" w:rsidRPr="00376B40">
        <w:rPr>
          <w:rFonts w:ascii="Arial" w:hAnsi="Arial" w:cs="Arial"/>
        </w:rPr>
        <w:t>’</w:t>
      </w:r>
      <w:r w:rsidRPr="00376B40">
        <w:rPr>
          <w:rFonts w:ascii="Arial" w:hAnsi="Arial" w:cs="Arial"/>
        </w:rPr>
        <w:t xml:space="preserve"> learning experience, academic outcomes</w:t>
      </w:r>
      <w:r w:rsidR="00F349ED" w:rsidRPr="00376B40">
        <w:rPr>
          <w:rFonts w:ascii="Arial" w:hAnsi="Arial" w:cs="Arial"/>
        </w:rPr>
        <w:t xml:space="preserve"> (Baltic </w:t>
      </w:r>
      <w:r w:rsidR="00964BB7" w:rsidRPr="00376B40">
        <w:rPr>
          <w:rFonts w:ascii="Arial" w:hAnsi="Arial" w:cs="Arial"/>
        </w:rPr>
        <w:t>Gender</w:t>
      </w:r>
      <w:r w:rsidR="00F349ED" w:rsidRPr="00376B40">
        <w:rPr>
          <w:rFonts w:ascii="Arial" w:hAnsi="Arial" w:cs="Arial"/>
        </w:rPr>
        <w:t xml:space="preserve"> 2019),</w:t>
      </w:r>
      <w:r w:rsidRPr="00376B40">
        <w:rPr>
          <w:rFonts w:ascii="Arial" w:hAnsi="Arial" w:cs="Arial"/>
        </w:rPr>
        <w:t xml:space="preserve"> retention and recruitment rates</w:t>
      </w:r>
      <w:r w:rsidR="00F349ED" w:rsidRPr="00376B40">
        <w:rPr>
          <w:rFonts w:ascii="Arial" w:hAnsi="Arial" w:cs="Arial"/>
        </w:rPr>
        <w:t xml:space="preserve"> (Chapin</w:t>
      </w:r>
      <w:r w:rsidR="000811A0" w:rsidRPr="00376B40">
        <w:rPr>
          <w:rFonts w:ascii="Arial" w:hAnsi="Arial" w:cs="Arial"/>
        </w:rPr>
        <w:t xml:space="preserve"> &amp;</w:t>
      </w:r>
      <w:r w:rsidR="00F349ED" w:rsidRPr="00376B40">
        <w:rPr>
          <w:rFonts w:ascii="Arial" w:hAnsi="Arial" w:cs="Arial"/>
        </w:rPr>
        <w:t xml:space="preserve"> Warne 2020a)</w:t>
      </w:r>
      <w:r w:rsidRPr="00376B40">
        <w:rPr>
          <w:rFonts w:ascii="Arial" w:hAnsi="Arial" w:cs="Arial"/>
        </w:rPr>
        <w:t>, and ultimately impact career pathways</w:t>
      </w:r>
      <w:bookmarkEnd w:id="0"/>
      <w:r w:rsidRPr="00376B40">
        <w:rPr>
          <w:rFonts w:ascii="Arial" w:hAnsi="Arial" w:cs="Arial"/>
        </w:rPr>
        <w:t xml:space="preserve">. </w:t>
      </w:r>
    </w:p>
    <w:p w14:paraId="03479992" w14:textId="77777777" w:rsidR="00FB14C7" w:rsidRDefault="00FB14C7" w:rsidP="00FB14C7">
      <w:pPr>
        <w:pStyle w:val="WHVSubheading"/>
      </w:pPr>
    </w:p>
    <w:p w14:paraId="6CDB1834" w14:textId="10632DFB" w:rsidR="00FB14C7" w:rsidRDefault="00FB14C7" w:rsidP="00FB14C7">
      <w:pPr>
        <w:pStyle w:val="WHVSubheading"/>
      </w:pPr>
      <w:r>
        <w:t>Gender responsive teaching practice and intersectionality</w:t>
      </w:r>
    </w:p>
    <w:p w14:paraId="015B3E53" w14:textId="77777777" w:rsidR="0001268B" w:rsidRDefault="0001268B" w:rsidP="00E6677D">
      <w:pPr>
        <w:pStyle w:val="GETNormal"/>
        <w:spacing w:after="0" w:line="276" w:lineRule="auto"/>
        <w:contextualSpacing/>
      </w:pPr>
    </w:p>
    <w:p w14:paraId="7D6373D6" w14:textId="7AC67174" w:rsidR="00F37409" w:rsidRDefault="00F37409" w:rsidP="00E6677D">
      <w:pPr>
        <w:pStyle w:val="GETNormal"/>
        <w:spacing w:after="0" w:line="276" w:lineRule="auto"/>
        <w:contextualSpacing/>
      </w:pPr>
      <w:r w:rsidRPr="001F1176">
        <w:t>Intersectionality is</w:t>
      </w:r>
      <w:r>
        <w:t xml:space="preserve"> a </w:t>
      </w:r>
      <w:r w:rsidRPr="001F1176">
        <w:t xml:space="preserve">vital component </w:t>
      </w:r>
      <w:r>
        <w:t>of</w:t>
      </w:r>
      <w:r w:rsidRPr="001F1176">
        <w:t xml:space="preserve"> gender equality </w:t>
      </w:r>
      <w:r>
        <w:t>initiatives</w:t>
      </w:r>
      <w:r w:rsidR="00E6677D" w:rsidRPr="002D1460">
        <w:t xml:space="preserve"> </w:t>
      </w:r>
      <w:r w:rsidR="00E6677D" w:rsidRPr="003E6536">
        <w:t>(Our Watch 2021</w:t>
      </w:r>
      <w:r w:rsidR="009E270D" w:rsidRPr="003E6536">
        <w:t>a</w:t>
      </w:r>
      <w:r w:rsidR="00E6677D" w:rsidRPr="003E6536">
        <w:t>)</w:t>
      </w:r>
      <w:r w:rsidRPr="002D1460">
        <w:t>.</w:t>
      </w:r>
      <w:r w:rsidRPr="00703BFB">
        <w:rPr>
          <w:rStyle w:val="Strong"/>
        </w:rPr>
        <w:t xml:space="preserve"> </w:t>
      </w:r>
      <w:r w:rsidRPr="001709F3">
        <w:t>Intersectionality recognises that gender ‘intersects’, or crosses over with</w:t>
      </w:r>
      <w:r w:rsidR="002D1460">
        <w:t>,</w:t>
      </w:r>
      <w:r w:rsidRPr="001709F3">
        <w:t xml:space="preserve"> other social identities</w:t>
      </w:r>
      <w:r w:rsidR="002D1460">
        <w:t>,</w:t>
      </w:r>
      <w:r w:rsidRPr="001709F3">
        <w:t xml:space="preserve"> including (but not limited to) </w:t>
      </w:r>
      <w:r>
        <w:t>i</w:t>
      </w:r>
      <w:r w:rsidRPr="001709F3">
        <w:t xml:space="preserve">ndigeneity, ethnicity, age, religion, race, class, sexual orientation and disability. This creates interdependent systems of discrimination and privilege </w:t>
      </w:r>
      <w:r w:rsidR="00BA60CA">
        <w:t xml:space="preserve">at both </w:t>
      </w:r>
      <w:r w:rsidRPr="001709F3">
        <w:t xml:space="preserve">an individual </w:t>
      </w:r>
      <w:r w:rsidR="00BA60CA">
        <w:t>and</w:t>
      </w:r>
      <w:r w:rsidRPr="001709F3">
        <w:t xml:space="preserve"> a group</w:t>
      </w:r>
      <w:r w:rsidR="00B61971">
        <w:t xml:space="preserve"> </w:t>
      </w:r>
      <w:r w:rsidR="00BA60CA">
        <w:t xml:space="preserve">level </w:t>
      </w:r>
      <w:r w:rsidR="00B61971" w:rsidRPr="003E6536">
        <w:t>(</w:t>
      </w:r>
      <w:r w:rsidR="007811A7" w:rsidRPr="003E6536">
        <w:t>WHV</w:t>
      </w:r>
      <w:r w:rsidR="00B61971" w:rsidRPr="003E6536">
        <w:t>, 2020)</w:t>
      </w:r>
      <w:r w:rsidRPr="002D1460">
        <w:t>.</w:t>
      </w:r>
    </w:p>
    <w:p w14:paraId="4A6756F8" w14:textId="77777777" w:rsidR="00E6677D" w:rsidRPr="001F1176" w:rsidRDefault="00E6677D" w:rsidP="00E6677D">
      <w:pPr>
        <w:pStyle w:val="GETNormal"/>
        <w:spacing w:after="0" w:line="276" w:lineRule="auto"/>
        <w:contextualSpacing/>
      </w:pPr>
    </w:p>
    <w:p w14:paraId="6B5FC4C9" w14:textId="31B331A0" w:rsidR="00F37409" w:rsidRPr="002D1460" w:rsidRDefault="002D1460" w:rsidP="00E6677D">
      <w:pPr>
        <w:pStyle w:val="GETNormal"/>
        <w:spacing w:after="0" w:line="276" w:lineRule="auto"/>
        <w:contextualSpacing/>
      </w:pPr>
      <w:r>
        <w:t>Historically,</w:t>
      </w:r>
      <w:r w:rsidR="00F37409" w:rsidRPr="001F1176">
        <w:t xml:space="preserve"> </w:t>
      </w:r>
      <w:r>
        <w:t>‘</w:t>
      </w:r>
      <w:r w:rsidR="00F37409" w:rsidRPr="001F1176">
        <w:t xml:space="preserve">gender </w:t>
      </w:r>
      <w:r>
        <w:t xml:space="preserve">inequality’ </w:t>
      </w:r>
      <w:r w:rsidR="00F37409" w:rsidRPr="001F1176">
        <w:t xml:space="preserve">has often </w:t>
      </w:r>
      <w:r>
        <w:t>referred to</w:t>
      </w:r>
      <w:r w:rsidR="00F37409" w:rsidRPr="001F1176">
        <w:t xml:space="preserve"> inequalities </w:t>
      </w:r>
      <w:r w:rsidR="00F37409" w:rsidRPr="00A42E90">
        <w:t>between men and women and</w:t>
      </w:r>
      <w:r w:rsidR="00F37409" w:rsidRPr="001F1176">
        <w:t xml:space="preserve"> therefore excluded con</w:t>
      </w:r>
      <w:r>
        <w:t>sideration of</w:t>
      </w:r>
      <w:r w:rsidR="00F37409">
        <w:t xml:space="preserve"> </w:t>
      </w:r>
      <w:r w:rsidR="00F37409" w:rsidRPr="001F1176">
        <w:t>gender divers</w:t>
      </w:r>
      <w:r w:rsidR="000D2F07">
        <w:t>e people</w:t>
      </w:r>
      <w:r w:rsidR="00F37409" w:rsidRPr="001F1176">
        <w:t>. As part of an intersectional and inclusive approach</w:t>
      </w:r>
      <w:r>
        <w:t xml:space="preserve"> to gender responsive practice</w:t>
      </w:r>
      <w:r w:rsidR="00F37409" w:rsidRPr="001F1176">
        <w:t xml:space="preserve">, </w:t>
      </w:r>
      <w:r w:rsidR="000D2F07">
        <w:t xml:space="preserve">gender diversity </w:t>
      </w:r>
      <w:r w:rsidR="00F37409" w:rsidRPr="001F1176">
        <w:t xml:space="preserve">needs to </w:t>
      </w:r>
      <w:r w:rsidR="000D2F07">
        <w:t xml:space="preserve">be </w:t>
      </w:r>
      <w:r w:rsidR="00F37409" w:rsidRPr="001F1176">
        <w:t>acknowledge</w:t>
      </w:r>
      <w:r w:rsidR="000D2F07">
        <w:t>d</w:t>
      </w:r>
      <w:r w:rsidR="00F37409" w:rsidRPr="001F1176">
        <w:t xml:space="preserve"> </w:t>
      </w:r>
      <w:r>
        <w:t xml:space="preserve">and </w:t>
      </w:r>
      <w:r w:rsidR="000D2F07">
        <w:t xml:space="preserve">teaching practice must account for the needs and experiences of gender diverse people </w:t>
      </w:r>
      <w:r w:rsidR="00E6677D" w:rsidRPr="002D1460">
        <w:t>(</w:t>
      </w:r>
      <w:r w:rsidR="00E6677D" w:rsidRPr="003E6536">
        <w:rPr>
          <w:rFonts w:cs="Arial"/>
        </w:rPr>
        <w:t>Brunila</w:t>
      </w:r>
      <w:r w:rsidR="000811A0" w:rsidRPr="003E6536">
        <w:rPr>
          <w:rFonts w:cs="Arial"/>
        </w:rPr>
        <w:t xml:space="preserve"> &amp;</w:t>
      </w:r>
      <w:r w:rsidR="00E6677D" w:rsidRPr="003E6536">
        <w:rPr>
          <w:rFonts w:cs="Arial"/>
        </w:rPr>
        <w:t xml:space="preserve"> Kallioniemi 201</w:t>
      </w:r>
      <w:r w:rsidR="00B61971" w:rsidRPr="003E6536">
        <w:rPr>
          <w:rFonts w:cs="Arial"/>
        </w:rPr>
        <w:t>8</w:t>
      </w:r>
      <w:r w:rsidR="00E6677D" w:rsidRPr="003E6536">
        <w:rPr>
          <w:rFonts w:cs="Arial"/>
        </w:rPr>
        <w:t>)</w:t>
      </w:r>
      <w:r w:rsidR="00F37409" w:rsidRPr="002D1460">
        <w:t>.</w:t>
      </w:r>
    </w:p>
    <w:p w14:paraId="4873FF3D" w14:textId="77777777" w:rsidR="00E6677D" w:rsidRPr="001F1176" w:rsidRDefault="00E6677D" w:rsidP="00E6677D">
      <w:pPr>
        <w:pStyle w:val="GETNormal"/>
        <w:spacing w:after="0" w:line="276" w:lineRule="auto"/>
        <w:contextualSpacing/>
      </w:pPr>
    </w:p>
    <w:p w14:paraId="540D5086" w14:textId="44A8B403" w:rsidR="00F37409" w:rsidRDefault="00F37409" w:rsidP="00E6677D">
      <w:pPr>
        <w:pStyle w:val="GETNormal"/>
        <w:spacing w:after="0" w:line="276" w:lineRule="auto"/>
        <w:contextualSpacing/>
      </w:pPr>
      <w:r w:rsidRPr="001F1176">
        <w:t>Addressing intersecti</w:t>
      </w:r>
      <w:r w:rsidR="002D1460">
        <w:t>ng</w:t>
      </w:r>
      <w:r w:rsidRPr="001F1176">
        <w:t xml:space="preserve"> forms of discrimination </w:t>
      </w:r>
      <w:r w:rsidR="005F76DA">
        <w:t>should</w:t>
      </w:r>
      <w:r w:rsidRPr="001F1176">
        <w:t xml:space="preserve"> be part of any approach to gender responsive teaching practice to ensure </w:t>
      </w:r>
      <w:r w:rsidR="00BA60CA">
        <w:t>that the needs and experiences of all learners are addressed</w:t>
      </w:r>
      <w:r w:rsidRPr="001F1176">
        <w:t xml:space="preserve">. </w:t>
      </w:r>
      <w:r>
        <w:t xml:space="preserve">For example, initiatives that aim to increase participation of women </w:t>
      </w:r>
      <w:r w:rsidR="00C30368">
        <w:t xml:space="preserve">must </w:t>
      </w:r>
      <w:r>
        <w:t xml:space="preserve">ensure that </w:t>
      </w:r>
      <w:r w:rsidR="00BA60CA">
        <w:t xml:space="preserve">the </w:t>
      </w:r>
      <w:r w:rsidR="005F76DA">
        <w:t xml:space="preserve">particular needs of </w:t>
      </w:r>
      <w:r>
        <w:t xml:space="preserve">women who experience </w:t>
      </w:r>
      <w:r w:rsidR="005F76DA">
        <w:t xml:space="preserve">other </w:t>
      </w:r>
      <w:r w:rsidR="00BA60CA">
        <w:t>forms of discrimination</w:t>
      </w:r>
      <w:r w:rsidR="005F76DA">
        <w:t xml:space="preserve"> –</w:t>
      </w:r>
      <w:r>
        <w:t xml:space="preserve"> such</w:t>
      </w:r>
      <w:r w:rsidR="005F76DA">
        <w:t xml:space="preserve"> </w:t>
      </w:r>
      <w:r>
        <w:t>as women of colour</w:t>
      </w:r>
      <w:r w:rsidR="005F76DA">
        <w:t>,</w:t>
      </w:r>
      <w:r w:rsidR="00BA60CA">
        <w:t xml:space="preserve"> who may experience racial discrimination in addition to gender discrimination </w:t>
      </w:r>
      <w:r w:rsidR="005F76DA">
        <w:t>–</w:t>
      </w:r>
      <w:r>
        <w:t xml:space="preserve"> are</w:t>
      </w:r>
      <w:r w:rsidR="005F76DA">
        <w:t xml:space="preserve"> </w:t>
      </w:r>
      <w:r>
        <w:t xml:space="preserve">considered within the approach. This </w:t>
      </w:r>
      <w:r w:rsidR="00221C7F">
        <w:t xml:space="preserve">may include adapting or </w:t>
      </w:r>
      <w:r w:rsidR="00221C7F">
        <w:lastRenderedPageBreak/>
        <w:t xml:space="preserve">developing </w:t>
      </w:r>
      <w:r>
        <w:t xml:space="preserve">specific strategies </w:t>
      </w:r>
      <w:r w:rsidR="00221C7F">
        <w:t xml:space="preserve">to </w:t>
      </w:r>
      <w:r>
        <w:t>increase</w:t>
      </w:r>
      <w:r w:rsidR="00221C7F">
        <w:t xml:space="preserve"> the</w:t>
      </w:r>
      <w:r>
        <w:t xml:space="preserve"> participation of women of colour that acknowledge </w:t>
      </w:r>
      <w:r w:rsidR="00221C7F">
        <w:t xml:space="preserve">and address </w:t>
      </w:r>
      <w:r>
        <w:t xml:space="preserve">the intersecting </w:t>
      </w:r>
      <w:r w:rsidR="00221C7F">
        <w:t xml:space="preserve">forms of </w:t>
      </w:r>
      <w:r>
        <w:t>discrimination they may experience.</w:t>
      </w:r>
      <w:r w:rsidR="00221C7F">
        <w:t xml:space="preserve"> </w:t>
      </w:r>
      <w:r w:rsidR="00221C7F" w:rsidRPr="00376B40">
        <w:t xml:space="preserve">For </w:t>
      </w:r>
      <w:r w:rsidR="00C30368">
        <w:t>instance</w:t>
      </w:r>
      <w:r w:rsidR="006634D3" w:rsidRPr="00376B40">
        <w:t xml:space="preserve">, </w:t>
      </w:r>
      <w:r w:rsidR="006634D3">
        <w:t xml:space="preserve">teaching and learning material </w:t>
      </w:r>
      <w:r w:rsidR="00C30368">
        <w:t xml:space="preserve">should </w:t>
      </w:r>
      <w:r w:rsidR="006634D3">
        <w:t>includ</w:t>
      </w:r>
      <w:r w:rsidR="0038552C">
        <w:t>e</w:t>
      </w:r>
      <w:r w:rsidR="006634D3">
        <w:t xml:space="preserve"> positive </w:t>
      </w:r>
      <w:r w:rsidR="007F748B">
        <w:t>representation</w:t>
      </w:r>
      <w:r w:rsidR="0038552C">
        <w:t>s</w:t>
      </w:r>
      <w:r w:rsidR="007F748B">
        <w:t xml:space="preserve"> of</w:t>
      </w:r>
      <w:r w:rsidR="0038552C">
        <w:t xml:space="preserve"> all</w:t>
      </w:r>
      <w:r w:rsidR="007F748B">
        <w:t xml:space="preserve"> women</w:t>
      </w:r>
      <w:r w:rsidR="0038552C">
        <w:t xml:space="preserve">, inclusive of women of colour, </w:t>
      </w:r>
      <w:r w:rsidR="007F748B">
        <w:t xml:space="preserve">and </w:t>
      </w:r>
      <w:r w:rsidR="006634D3">
        <w:t xml:space="preserve">avoid </w:t>
      </w:r>
      <w:r w:rsidR="007F748B">
        <w:t xml:space="preserve">negative stereotypes that portray women of colour in </w:t>
      </w:r>
      <w:r w:rsidR="006634D3">
        <w:t xml:space="preserve">subordinate positions without agency. </w:t>
      </w:r>
    </w:p>
    <w:p w14:paraId="61FE7F2C" w14:textId="7B61A84D" w:rsidR="00DC067F" w:rsidRDefault="00DC067F" w:rsidP="00E7259C">
      <w:pPr>
        <w:pStyle w:val="WHVBodytext"/>
      </w:pPr>
    </w:p>
    <w:p w14:paraId="6842B943" w14:textId="4ED5E38B" w:rsidR="00DC067F" w:rsidRPr="00020992" w:rsidRDefault="00DC067F" w:rsidP="00DC067F">
      <w:pPr>
        <w:spacing w:after="120" w:line="240" w:lineRule="auto"/>
        <w:textAlignment w:val="baseline"/>
        <w:rPr>
          <w:rFonts w:ascii="Arial" w:hAnsi="Arial" w:cs="Arial"/>
          <w:b/>
          <w:bCs/>
          <w:color w:val="E57200"/>
          <w:sz w:val="40"/>
          <w:szCs w:val="40"/>
          <w:lang w:val="en-US"/>
        </w:rPr>
      </w:pPr>
      <w:r w:rsidRPr="00020992">
        <w:rPr>
          <w:rFonts w:ascii="Arial" w:hAnsi="Arial" w:cs="Arial"/>
          <w:b/>
          <w:bCs/>
          <w:color w:val="E57200"/>
          <w:sz w:val="40"/>
          <w:szCs w:val="40"/>
          <w:lang w:val="en-US"/>
        </w:rPr>
        <w:t>Teaching methods to support gender responsive practice</w:t>
      </w:r>
    </w:p>
    <w:p w14:paraId="01F573FC" w14:textId="23839A68" w:rsidR="00020992" w:rsidRDefault="00020992" w:rsidP="00BA6E94">
      <w:pPr>
        <w:spacing w:after="0" w:line="276" w:lineRule="auto"/>
        <w:contextualSpacing/>
        <w:textAlignment w:val="baseline"/>
        <w:rPr>
          <w:rFonts w:ascii="Arial" w:eastAsia="Times New Roman" w:hAnsi="Arial" w:cs="Arial"/>
          <w:color w:val="211D1E"/>
          <w:lang w:eastAsia="en-AU"/>
        </w:rPr>
      </w:pPr>
    </w:p>
    <w:p w14:paraId="62CA3041" w14:textId="170E9F2C" w:rsidR="00DC067F" w:rsidRDefault="00D60697" w:rsidP="00BA6E94">
      <w:pPr>
        <w:spacing w:after="0" w:line="276" w:lineRule="auto"/>
        <w:contextualSpacing/>
        <w:textAlignment w:val="baseline"/>
        <w:rPr>
          <w:rFonts w:ascii="Arial" w:hAnsi="Arial" w:cs="Arial"/>
          <w:sz w:val="19"/>
          <w:szCs w:val="19"/>
        </w:rPr>
      </w:pPr>
      <w:r>
        <w:rPr>
          <w:rFonts w:ascii="Arial" w:eastAsia="Times New Roman" w:hAnsi="Arial" w:cs="Arial"/>
          <w:noProof/>
          <w:color w:val="211D1E"/>
          <w:lang w:eastAsia="en-AU"/>
        </w:rPr>
        <mc:AlternateContent>
          <mc:Choice Requires="wps">
            <w:drawing>
              <wp:anchor distT="0" distB="0" distL="215900" distR="114300" simplePos="0" relativeHeight="251683840" behindDoc="1" locked="0" layoutInCell="1" allowOverlap="1" wp14:anchorId="38E11BD5" wp14:editId="650C0A0A">
                <wp:simplePos x="0" y="0"/>
                <wp:positionH relativeFrom="margin">
                  <wp:align>right</wp:align>
                </wp:positionH>
                <wp:positionV relativeFrom="paragraph">
                  <wp:posOffset>130810</wp:posOffset>
                </wp:positionV>
                <wp:extent cx="2304000" cy="1544400"/>
                <wp:effectExtent l="0" t="0" r="20320" b="227330"/>
                <wp:wrapSquare wrapText="bothSides"/>
                <wp:docPr id="7" name="Speech Bubble: Rectangle with Corners Rounded 7"/>
                <wp:cNvGraphicFramePr/>
                <a:graphic xmlns:a="http://schemas.openxmlformats.org/drawingml/2006/main">
                  <a:graphicData uri="http://schemas.microsoft.com/office/word/2010/wordprocessingShape">
                    <wps:wsp>
                      <wps:cNvSpPr/>
                      <wps:spPr>
                        <a:xfrm>
                          <a:off x="0" y="0"/>
                          <a:ext cx="2304000" cy="1544400"/>
                        </a:xfrm>
                        <a:prstGeom prst="wedgeRoundRectCallout">
                          <a:avLst/>
                        </a:prstGeom>
                        <a:ln w="254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6DF1782" w14:textId="120BB2D1" w:rsidR="00376B40" w:rsidRPr="00F61ABB" w:rsidRDefault="00376B40" w:rsidP="00376B40">
                            <w:pPr>
                              <w:rPr>
                                <w:rFonts w:ascii="Arial" w:eastAsia="Times New Roman" w:hAnsi="Arial" w:cs="Arial"/>
                                <w:i/>
                                <w:iCs/>
                                <w:color w:val="002F6C"/>
                                <w:lang w:eastAsia="en-AU"/>
                              </w:rPr>
                            </w:pPr>
                            <w:r w:rsidRPr="00F61ABB">
                              <w:rPr>
                                <w:rFonts w:ascii="Arial" w:eastAsia="Times New Roman" w:hAnsi="Arial" w:cs="Arial"/>
                                <w:i/>
                                <w:iCs/>
                                <w:color w:val="002F6C"/>
                                <w:lang w:eastAsia="en-AU"/>
                              </w:rPr>
                              <w:t>Teaching methods that support gender responsive practice enable critical reflection</w:t>
                            </w:r>
                            <w:r w:rsidR="006754F3" w:rsidRPr="00F61ABB">
                              <w:rPr>
                                <w:rFonts w:ascii="Arial" w:eastAsia="Times New Roman" w:hAnsi="Arial" w:cs="Arial"/>
                                <w:i/>
                                <w:iCs/>
                                <w:color w:val="002F6C"/>
                                <w:lang w:eastAsia="en-AU"/>
                              </w:rPr>
                              <w:t>,</w:t>
                            </w:r>
                            <w:r w:rsidRPr="00F61ABB">
                              <w:rPr>
                                <w:rFonts w:ascii="Arial" w:eastAsia="Times New Roman" w:hAnsi="Arial" w:cs="Arial"/>
                                <w:i/>
                                <w:iCs/>
                                <w:color w:val="002F6C"/>
                                <w:lang w:eastAsia="en-AU"/>
                              </w:rPr>
                              <w:t xml:space="preserve"> support values-based learning</w:t>
                            </w:r>
                            <w:r w:rsidR="006754F3" w:rsidRPr="00F61ABB">
                              <w:rPr>
                                <w:rFonts w:ascii="Arial" w:eastAsia="Times New Roman" w:hAnsi="Arial" w:cs="Arial"/>
                                <w:i/>
                                <w:iCs/>
                                <w:color w:val="002F6C"/>
                                <w:lang w:eastAsia="en-AU"/>
                              </w:rPr>
                              <w:t>,</w:t>
                            </w:r>
                            <w:r w:rsidRPr="00F61ABB">
                              <w:rPr>
                                <w:rFonts w:ascii="Arial" w:eastAsia="Times New Roman" w:hAnsi="Arial" w:cs="Arial"/>
                                <w:i/>
                                <w:iCs/>
                                <w:color w:val="002F6C"/>
                                <w:lang w:eastAsia="en-AU"/>
                              </w:rPr>
                              <w:t xml:space="preserve"> and aim to transform attitudes and behaviours.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11BD5" id="Speech Bubble: Rectangle with Corners Rounded 7" o:spid="_x0000_s1031" type="#_x0000_t62" style="position:absolute;margin-left:130.2pt;margin-top:10.3pt;width:181.4pt;height:121.6pt;z-index:-251632640;visibility:visible;mso-wrap-style:square;mso-width-percent:0;mso-height-percent:0;mso-wrap-distance-left:17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ziqwIAAKgFAAAOAAAAZHJzL2Uyb0RvYy54bWysVM1u2zAMvg/YOwi6r46zpN2COkWWosOA&#10;oi2aDj0rMh0bk0VNUmJnTz9KdpygC3YYdrFJkR//yeubtlZsB9ZVqDOeXow4Ay0xr/Qm499f7j58&#10;4sx5oXOhUEPG9+D4zfz9u+vGzGCMJaocLCMj2s0ak/HSezNLEidLqIW7QAOahAXaWnhi7SbJrWjI&#10;eq2S8Wh0mTRoc2NRgnP0etsJ+TzaLwqQ/rEoHHimMk6x+fi18bsO32R+LWYbK0xZyT4M8Q9R1KLS&#10;5HQwdSu8YFtb/WGqrqRFh4W/kFgnWBSVhJgDZZOO3mSzKoWBmAsVx5mhTO7/mZUPuyfLqjzjV5xp&#10;UVOLVgZAluzLdr1WMGPPVEOhNwpYU/mSLdFqajd7xq3OIWdXoYSNcTOytDJPtucckaEebWHr8KdM&#10;WRvLvh/KDq1nkh7HH0eT0Yi6I0mWTicT4oLV5Ag31vmvgDULRMYbyDcQIwjRLYVSuPWx/mJ373yH&#10;PWCCe6VZQ46mwXLgHaoqv6uUikwYNlgqy3aCxkRICdqP+whONCkepSmskG2XX6T8XkHn4xkKKmXI&#10;qHNyzu5lb1dp0g6wgqIYgOk5oPJpD+p1AwzicA/APq2/eRwQ0StqP4DrSqM95zn/MXju9A/ZdzmH&#10;9H27buP8TEOM4WWN+Z5mymK3bM7Iu4q6di+cfxKWtos6TRfDP9KnUEh9wZ7irET769x70KehJyln&#10;DW1rxt3PrbDAmfqmaR0+pzQ0tN6RmUyvxsTYU8n6VKK39RKp0yndJiMjGfS9OpCFxfqVDssieCWR&#10;0JJ8Z1x6e2CWvrsidJokLBZRjVbaCH+vV0YG46HOYQhf2ldhTT+6nqb+AQ+bLWZvBrbTDUiNi63H&#10;oorTfKxr3wE6B3FB+tMV7s0pH7WOB3b+GwAA//8DAFBLAwQUAAYACAAAACEARoHRD90AAAAHAQAA&#10;DwAAAGRycy9kb3ducmV2LnhtbEyPQUvDQBCF74L/YRnBm92YQigxm6KC6CEoph48brPTJDQzG7Lb&#10;Nu2vdzzp8c0b3vtesZ5pUEecQu/ZwP0iAYXceNdza+Br83K3AhWiZWcHz2jgjAHW5fVVYXPnT/yJ&#10;xzq2SkI45NZAF+OYax2aDsmGhR+Rxdv5iWwUObXaTfYk4TToNEkyTbZnaejsiM8dNvv6QAbaN3qt&#10;6HKpP57e6bvanKuJKBhzezM/PoCKOMe/Z/jFF3QohWnrD+yCGgzIkGggTTJQ4i6zVIZs5ZAtV6DL&#10;Qv/nL38AAAD//wMAUEsBAi0AFAAGAAgAAAAhALaDOJL+AAAA4QEAABMAAAAAAAAAAAAAAAAAAAAA&#10;AFtDb250ZW50X1R5cGVzXS54bWxQSwECLQAUAAYACAAAACEAOP0h/9YAAACUAQAACwAAAAAAAAAA&#10;AAAAAAAvAQAAX3JlbHMvLnJlbHNQSwECLQAUAAYACAAAACEA18Wc4qsCAACoBQAADgAAAAAAAAAA&#10;AAAAAAAuAgAAZHJzL2Uyb0RvYy54bWxQSwECLQAUAAYACAAAACEARoHRD90AAAAHAQAADwAAAAAA&#10;AAAAAAAAAAAFBQAAZHJzL2Rvd25yZXYueG1sUEsFBgAAAAAEAAQA8wAAAA8GAAAAAA==&#10;" adj="6300,24300" fillcolor="white [3201]" strokecolor="#ed7d31 [3205]" strokeweight="2pt">
                <v:textbox>
                  <w:txbxContent>
                    <w:p w14:paraId="46DF1782" w14:textId="120BB2D1" w:rsidR="00376B40" w:rsidRPr="00F61ABB" w:rsidRDefault="00376B40" w:rsidP="00376B40">
                      <w:pPr>
                        <w:rPr>
                          <w:rFonts w:ascii="Arial" w:eastAsia="Times New Roman" w:hAnsi="Arial" w:cs="Arial"/>
                          <w:i/>
                          <w:iCs/>
                          <w:color w:val="002F6C"/>
                          <w:lang w:eastAsia="en-AU"/>
                        </w:rPr>
                      </w:pPr>
                      <w:r w:rsidRPr="00F61ABB">
                        <w:rPr>
                          <w:rFonts w:ascii="Arial" w:eastAsia="Times New Roman" w:hAnsi="Arial" w:cs="Arial"/>
                          <w:i/>
                          <w:iCs/>
                          <w:color w:val="002F6C"/>
                          <w:lang w:eastAsia="en-AU"/>
                        </w:rPr>
                        <w:t>Teaching methods that support gender responsive practice enable critical reflection</w:t>
                      </w:r>
                      <w:r w:rsidR="006754F3" w:rsidRPr="00F61ABB">
                        <w:rPr>
                          <w:rFonts w:ascii="Arial" w:eastAsia="Times New Roman" w:hAnsi="Arial" w:cs="Arial"/>
                          <w:i/>
                          <w:iCs/>
                          <w:color w:val="002F6C"/>
                          <w:lang w:eastAsia="en-AU"/>
                        </w:rPr>
                        <w:t>,</w:t>
                      </w:r>
                      <w:r w:rsidRPr="00F61ABB">
                        <w:rPr>
                          <w:rFonts w:ascii="Arial" w:eastAsia="Times New Roman" w:hAnsi="Arial" w:cs="Arial"/>
                          <w:i/>
                          <w:iCs/>
                          <w:color w:val="002F6C"/>
                          <w:lang w:eastAsia="en-AU"/>
                        </w:rPr>
                        <w:t xml:space="preserve"> support values-based learning</w:t>
                      </w:r>
                      <w:r w:rsidR="006754F3" w:rsidRPr="00F61ABB">
                        <w:rPr>
                          <w:rFonts w:ascii="Arial" w:eastAsia="Times New Roman" w:hAnsi="Arial" w:cs="Arial"/>
                          <w:i/>
                          <w:iCs/>
                          <w:color w:val="002F6C"/>
                          <w:lang w:eastAsia="en-AU"/>
                        </w:rPr>
                        <w:t>,</w:t>
                      </w:r>
                      <w:r w:rsidRPr="00F61ABB">
                        <w:rPr>
                          <w:rFonts w:ascii="Arial" w:eastAsia="Times New Roman" w:hAnsi="Arial" w:cs="Arial"/>
                          <w:i/>
                          <w:iCs/>
                          <w:color w:val="002F6C"/>
                          <w:lang w:eastAsia="en-AU"/>
                        </w:rPr>
                        <w:t xml:space="preserve"> and aim to transform attitudes and behaviours.</w:t>
                      </w:r>
                    </w:p>
                  </w:txbxContent>
                </v:textbox>
                <w10:wrap type="square" anchorx="margin"/>
              </v:shape>
            </w:pict>
          </mc:Fallback>
        </mc:AlternateContent>
      </w:r>
      <w:r w:rsidR="00DC067F" w:rsidRPr="001F1176">
        <w:rPr>
          <w:rFonts w:ascii="Arial" w:eastAsia="Times New Roman" w:hAnsi="Arial" w:cs="Arial"/>
          <w:color w:val="211D1E"/>
          <w:lang w:eastAsia="en-AU"/>
        </w:rPr>
        <w:t>Recent Victorian research</w:t>
      </w:r>
      <w:r w:rsidR="005F76DA">
        <w:rPr>
          <w:rFonts w:ascii="Arial" w:eastAsia="Times New Roman" w:hAnsi="Arial" w:cs="Arial"/>
          <w:color w:val="211D1E"/>
          <w:lang w:eastAsia="en-AU"/>
        </w:rPr>
        <w:t xml:space="preserve"> has</w:t>
      </w:r>
      <w:r w:rsidR="00DC067F" w:rsidRPr="001F1176">
        <w:rPr>
          <w:rFonts w:ascii="Arial" w:eastAsia="Times New Roman" w:hAnsi="Arial" w:cs="Arial"/>
          <w:color w:val="211D1E"/>
          <w:lang w:eastAsia="en-AU"/>
        </w:rPr>
        <w:t xml:space="preserve"> identified several specific teaching methods and approaches that support gender responsive teaching practice. Key elements include approaches that enable critical reflection</w:t>
      </w:r>
      <w:r w:rsidR="006754F3">
        <w:rPr>
          <w:rFonts w:ascii="Arial" w:eastAsia="Times New Roman" w:hAnsi="Arial" w:cs="Arial"/>
          <w:color w:val="211D1E"/>
          <w:lang w:eastAsia="en-AU"/>
        </w:rPr>
        <w:t xml:space="preserve">, </w:t>
      </w:r>
      <w:r w:rsidR="00DC067F" w:rsidRPr="001F1176">
        <w:rPr>
          <w:rFonts w:ascii="Arial" w:eastAsia="Times New Roman" w:hAnsi="Arial" w:cs="Arial"/>
          <w:color w:val="211D1E"/>
          <w:lang w:eastAsia="en-AU"/>
        </w:rPr>
        <w:t>support values-based learning</w:t>
      </w:r>
      <w:r w:rsidR="006754F3">
        <w:rPr>
          <w:rFonts w:ascii="Arial" w:eastAsia="Times New Roman" w:hAnsi="Arial" w:cs="Arial"/>
          <w:color w:val="211D1E"/>
          <w:lang w:eastAsia="en-AU"/>
        </w:rPr>
        <w:t>,</w:t>
      </w:r>
      <w:r w:rsidR="00DC067F" w:rsidRPr="001F1176">
        <w:rPr>
          <w:rFonts w:ascii="Arial" w:eastAsia="Times New Roman" w:hAnsi="Arial" w:cs="Arial"/>
          <w:color w:val="211D1E"/>
          <w:lang w:eastAsia="en-AU"/>
        </w:rPr>
        <w:t xml:space="preserve"> and aim to transform attitudes and </w:t>
      </w:r>
      <w:r w:rsidR="00DC067F" w:rsidRPr="006206CA">
        <w:rPr>
          <w:rFonts w:ascii="Arial" w:eastAsia="Times New Roman" w:hAnsi="Arial" w:cs="Arial"/>
          <w:color w:val="211D1E"/>
          <w:lang w:eastAsia="en-AU"/>
        </w:rPr>
        <w:t>behaviours</w:t>
      </w:r>
      <w:r w:rsidR="00BA6E94" w:rsidRPr="006206CA">
        <w:rPr>
          <w:rFonts w:ascii="Arial" w:eastAsia="Times New Roman" w:hAnsi="Arial" w:cs="Arial"/>
          <w:color w:val="211D1E"/>
          <w:lang w:eastAsia="en-AU"/>
        </w:rPr>
        <w:t xml:space="preserve"> </w:t>
      </w:r>
      <w:r w:rsidR="00BA6E94" w:rsidRPr="003E6536">
        <w:rPr>
          <w:rFonts w:ascii="Arial" w:eastAsia="Times New Roman" w:hAnsi="Arial" w:cs="Arial"/>
          <w:color w:val="211D1E"/>
          <w:lang w:eastAsia="en-AU"/>
        </w:rPr>
        <w:t>(Clemans et al. 2019)</w:t>
      </w:r>
      <w:r w:rsidR="00DC067F" w:rsidRPr="006206CA">
        <w:rPr>
          <w:rFonts w:ascii="Arial" w:eastAsia="Times New Roman" w:hAnsi="Arial" w:cs="Arial"/>
          <w:color w:val="211D1E"/>
          <w:lang w:eastAsia="en-AU"/>
        </w:rPr>
        <w:t>.</w:t>
      </w:r>
      <w:r w:rsidR="00DC067F" w:rsidRPr="001F1176">
        <w:rPr>
          <w:rFonts w:ascii="Arial" w:eastAsia="Times New Roman" w:hAnsi="Arial" w:cs="Arial"/>
          <w:color w:val="211D1E"/>
          <w:lang w:eastAsia="en-AU"/>
        </w:rPr>
        <w:t xml:space="preserve"> Critical reflection and transformative learning </w:t>
      </w:r>
      <w:r>
        <w:rPr>
          <w:rFonts w:ascii="Arial" w:eastAsia="Times New Roman" w:hAnsi="Arial" w:cs="Arial"/>
          <w:color w:val="211D1E"/>
          <w:lang w:eastAsia="en-AU"/>
        </w:rPr>
        <w:t>are</w:t>
      </w:r>
      <w:r w:rsidR="00DC067F" w:rsidRPr="001F1176">
        <w:rPr>
          <w:rFonts w:ascii="Arial" w:eastAsia="Times New Roman" w:hAnsi="Arial" w:cs="Arial"/>
          <w:color w:val="211D1E"/>
          <w:lang w:eastAsia="en-AU"/>
        </w:rPr>
        <w:t xml:space="preserve"> seen as</w:t>
      </w:r>
      <w:r w:rsidR="005F76DA">
        <w:rPr>
          <w:rFonts w:ascii="Arial" w:eastAsia="Times New Roman" w:hAnsi="Arial" w:cs="Arial"/>
          <w:color w:val="211D1E"/>
          <w:lang w:eastAsia="en-AU"/>
        </w:rPr>
        <w:t xml:space="preserve"> central</w:t>
      </w:r>
      <w:r w:rsidR="00DC067F" w:rsidRPr="001F1176">
        <w:rPr>
          <w:rFonts w:ascii="Arial" w:eastAsia="Times New Roman" w:hAnsi="Arial" w:cs="Arial"/>
          <w:color w:val="211D1E"/>
          <w:lang w:eastAsia="en-AU"/>
        </w:rPr>
        <w:t xml:space="preserve"> to gender responsive teaching practice due </w:t>
      </w:r>
      <w:r w:rsidR="00DC067F" w:rsidRPr="00D60697">
        <w:rPr>
          <w:rFonts w:ascii="Arial" w:eastAsia="Times New Roman" w:hAnsi="Arial" w:cs="Arial"/>
          <w:color w:val="211D1E"/>
          <w:lang w:eastAsia="en-AU"/>
        </w:rPr>
        <w:t xml:space="preserve">to </w:t>
      </w:r>
      <w:r w:rsidR="00DC067F" w:rsidRPr="00D60697">
        <w:rPr>
          <w:rFonts w:ascii="Arial" w:eastAsia="Times New Roman" w:hAnsi="Arial" w:cs="Arial"/>
          <w:color w:val="002F6C"/>
          <w:lang w:eastAsia="en-AU"/>
        </w:rPr>
        <w:t>“</w:t>
      </w:r>
      <w:r w:rsidR="00DC067F" w:rsidRPr="00A05213">
        <w:rPr>
          <w:rFonts w:ascii="Arial" w:hAnsi="Arial" w:cs="Arial"/>
        </w:rPr>
        <w:t>the focus on dismantling beliefs and using self-reflection to critically engage with key concepts in order to integrate new learning”</w:t>
      </w:r>
      <w:r w:rsidR="00BA6E94" w:rsidRPr="00A05213">
        <w:rPr>
          <w:rFonts w:ascii="Arial" w:hAnsi="Arial" w:cs="Arial"/>
        </w:rPr>
        <w:t xml:space="preserve"> </w:t>
      </w:r>
      <w:r w:rsidR="00BA6E94" w:rsidRPr="00D60697">
        <w:rPr>
          <w:rFonts w:ascii="Arial" w:hAnsi="Arial" w:cs="Arial"/>
        </w:rPr>
        <w:t>(</w:t>
      </w:r>
      <w:r w:rsidR="00BA6E94" w:rsidRPr="003E6536">
        <w:rPr>
          <w:rFonts w:ascii="Arial" w:hAnsi="Arial" w:cs="Arial"/>
        </w:rPr>
        <w:t>Chapin</w:t>
      </w:r>
      <w:r w:rsidR="000811A0" w:rsidRPr="003E6536">
        <w:rPr>
          <w:rFonts w:ascii="Arial" w:hAnsi="Arial" w:cs="Arial"/>
        </w:rPr>
        <w:t xml:space="preserve"> &amp;</w:t>
      </w:r>
      <w:r w:rsidR="00BA6E94" w:rsidRPr="003E6536">
        <w:rPr>
          <w:rFonts w:ascii="Arial" w:hAnsi="Arial" w:cs="Arial"/>
        </w:rPr>
        <w:t xml:space="preserve"> Warne 2020b).</w:t>
      </w:r>
    </w:p>
    <w:p w14:paraId="3479B1D1" w14:textId="77777777" w:rsidR="00BA6E94" w:rsidRPr="001F1176" w:rsidRDefault="00BA6E94" w:rsidP="00BA6E94">
      <w:pPr>
        <w:spacing w:after="0" w:line="276" w:lineRule="auto"/>
        <w:contextualSpacing/>
        <w:textAlignment w:val="baseline"/>
        <w:rPr>
          <w:rFonts w:ascii="Arial" w:eastAsia="Times New Roman" w:hAnsi="Arial" w:cs="Arial"/>
          <w:color w:val="211D1E"/>
          <w:lang w:eastAsia="en-AU"/>
        </w:rPr>
      </w:pPr>
    </w:p>
    <w:p w14:paraId="01AA238E" w14:textId="56E94B24" w:rsidR="00DC067F" w:rsidRDefault="00DC067F" w:rsidP="00BA6E94">
      <w:pPr>
        <w:spacing w:after="0" w:line="276" w:lineRule="auto"/>
        <w:contextualSpacing/>
        <w:textAlignment w:val="baseline"/>
        <w:rPr>
          <w:rFonts w:ascii="Arial" w:eastAsia="Times New Roman" w:hAnsi="Arial" w:cs="Arial"/>
          <w:color w:val="211D1E"/>
          <w:lang w:eastAsia="en-AU"/>
        </w:rPr>
      </w:pPr>
      <w:r w:rsidRPr="001F1176">
        <w:rPr>
          <w:rFonts w:ascii="Arial" w:eastAsia="Times New Roman" w:hAnsi="Arial" w:cs="Arial"/>
          <w:color w:val="211D1E"/>
          <w:lang w:eastAsia="en-AU"/>
        </w:rPr>
        <w:t>Teaching and learning approaches that are conducive with gender-responsive practice can include</w:t>
      </w:r>
      <w:r w:rsidR="00045AD9">
        <w:rPr>
          <w:rFonts w:ascii="Arial" w:eastAsia="Times New Roman" w:hAnsi="Arial" w:cs="Arial"/>
          <w:color w:val="211D1E"/>
          <w:lang w:eastAsia="en-AU"/>
        </w:rPr>
        <w:t>:</w:t>
      </w:r>
      <w:r w:rsidR="00045AD9" w:rsidRPr="001F1176">
        <w:rPr>
          <w:rFonts w:ascii="Arial" w:eastAsia="Times New Roman" w:hAnsi="Arial" w:cs="Arial"/>
          <w:color w:val="211D1E"/>
          <w:lang w:eastAsia="en-AU"/>
        </w:rPr>
        <w:t xml:space="preserve"> </w:t>
      </w:r>
      <w:r w:rsidRPr="00C04B4C">
        <w:rPr>
          <w:rFonts w:ascii="Arial" w:eastAsia="Times New Roman" w:hAnsi="Arial" w:cs="Arial"/>
          <w:color w:val="211D1E"/>
          <w:lang w:eastAsia="en-AU"/>
        </w:rPr>
        <w:t>pedagogies of discomfort, narrative based learning, and problem-based learning.</w:t>
      </w:r>
    </w:p>
    <w:p w14:paraId="2019282D" w14:textId="4D17475F" w:rsidR="00BA6E94" w:rsidRDefault="00BA6E94" w:rsidP="00BA6E94">
      <w:pPr>
        <w:spacing w:after="0" w:line="276" w:lineRule="auto"/>
        <w:contextualSpacing/>
        <w:textAlignment w:val="baseline"/>
        <w:rPr>
          <w:rFonts w:ascii="Arial" w:eastAsia="Times New Roman" w:hAnsi="Arial" w:cs="Arial"/>
          <w:color w:val="211D1E"/>
          <w:lang w:eastAsia="en-AU"/>
        </w:rPr>
      </w:pPr>
      <w:r>
        <w:rPr>
          <w:noProof/>
        </w:rPr>
        <mc:AlternateContent>
          <mc:Choice Requires="wps">
            <w:drawing>
              <wp:anchor distT="0" distB="0" distL="114300" distR="114300" simplePos="0" relativeHeight="251679744" behindDoc="0" locked="0" layoutInCell="1" allowOverlap="1" wp14:anchorId="4D556FD7" wp14:editId="279AF55B">
                <wp:simplePos x="0" y="0"/>
                <wp:positionH relativeFrom="margin">
                  <wp:align>left</wp:align>
                </wp:positionH>
                <wp:positionV relativeFrom="paragraph">
                  <wp:posOffset>254635</wp:posOffset>
                </wp:positionV>
                <wp:extent cx="5759450" cy="34385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5759450" cy="3438525"/>
                        </a:xfrm>
                        <a:prstGeom prst="rect">
                          <a:avLst/>
                        </a:prstGeom>
                        <a:solidFill>
                          <a:srgbClr val="009CA6">
                            <a:alpha val="33000"/>
                          </a:srgbClr>
                        </a:solidFill>
                        <a:ln w="6350">
                          <a:noFill/>
                        </a:ln>
                      </wps:spPr>
                      <wps:txbx>
                        <w:txbxContent>
                          <w:p w14:paraId="6DE8B5D8" w14:textId="4180FB1D" w:rsidR="00DC067F" w:rsidRPr="001F1176" w:rsidRDefault="00DC067F" w:rsidP="00DC067F">
                            <w:pPr>
                              <w:rPr>
                                <w:rFonts w:ascii="Arial" w:hAnsi="Arial" w:cs="Arial"/>
                                <w:b/>
                                <w:bCs/>
                              </w:rPr>
                            </w:pPr>
                            <w:r w:rsidRPr="00DA360D">
                              <w:rPr>
                                <w:rFonts w:ascii="Arial" w:hAnsi="Arial" w:cs="Arial"/>
                                <w:b/>
                                <w:bCs/>
                                <w:color w:val="002F6C"/>
                                <w:sz w:val="24"/>
                                <w:szCs w:val="24"/>
                              </w:rPr>
                              <w:t xml:space="preserve">Examples of </w:t>
                            </w:r>
                            <w:r w:rsidRPr="00DC067F">
                              <w:rPr>
                                <w:rFonts w:ascii="Arial" w:eastAsia="Times New Roman" w:hAnsi="Arial" w:cs="Arial"/>
                                <w:b/>
                                <w:bCs/>
                                <w:color w:val="002F6C"/>
                                <w:sz w:val="24"/>
                                <w:szCs w:val="24"/>
                                <w:lang w:eastAsia="en-AU"/>
                              </w:rPr>
                              <w:t>teaching and learning approaches that can promote gender equality within teaching practice</w:t>
                            </w:r>
                            <w:r w:rsidRPr="001F1176">
                              <w:rPr>
                                <w:rFonts w:ascii="Arial" w:hAnsi="Arial" w:cs="Arial"/>
                                <w:b/>
                                <w:bCs/>
                              </w:rPr>
                              <w:t>:</w:t>
                            </w:r>
                            <w:r w:rsidR="00BA6E94" w:rsidRPr="006206CA">
                              <w:rPr>
                                <w:rFonts w:ascii="Arial" w:hAnsi="Arial" w:cs="Arial"/>
                                <w:b/>
                                <w:bCs/>
                              </w:rPr>
                              <w:t xml:space="preserve"> </w:t>
                            </w:r>
                            <w:r w:rsidR="00BA6E94" w:rsidRPr="0038552C">
                              <w:rPr>
                                <w:rFonts w:ascii="Arial" w:hAnsi="Arial" w:cs="Arial"/>
                              </w:rPr>
                              <w:t>(Clemans et al. 2019)</w:t>
                            </w:r>
                          </w:p>
                          <w:p w14:paraId="17E13808" w14:textId="711E8021" w:rsidR="00BA6E94" w:rsidRPr="00BA6E94" w:rsidRDefault="00BA6E94" w:rsidP="003224DE">
                            <w:pPr>
                              <w:pStyle w:val="ListParagraph"/>
                              <w:numPr>
                                <w:ilvl w:val="0"/>
                                <w:numId w:val="20"/>
                              </w:numPr>
                              <w:spacing w:after="120"/>
                              <w:contextualSpacing w:val="0"/>
                              <w:textAlignment w:val="baseline"/>
                              <w:rPr>
                                <w:rFonts w:ascii="Arial" w:eastAsia="Times New Roman" w:hAnsi="Arial" w:cs="Arial"/>
                                <w:color w:val="211D1E"/>
                                <w:lang w:eastAsia="en-AU"/>
                              </w:rPr>
                            </w:pPr>
                            <w:r w:rsidRPr="00BA6E94">
                              <w:rPr>
                                <w:rFonts w:ascii="Arial" w:eastAsia="Times New Roman" w:hAnsi="Arial" w:cs="Arial"/>
                                <w:b/>
                                <w:bCs/>
                                <w:color w:val="211D1E"/>
                                <w:u w:val="single"/>
                                <w:lang w:eastAsia="en-AU"/>
                              </w:rPr>
                              <w:t>Pedagogies of discomfort:</w:t>
                            </w:r>
                            <w:r w:rsidRPr="00B61971">
                              <w:rPr>
                                <w:rFonts w:ascii="Arial" w:eastAsia="Times New Roman" w:hAnsi="Arial" w:cs="Arial"/>
                                <w:color w:val="211D1E"/>
                                <w:lang w:eastAsia="en-AU"/>
                              </w:rPr>
                              <w:t xml:space="preserve"> </w:t>
                            </w:r>
                            <w:r w:rsidRPr="00BA6E94">
                              <w:rPr>
                                <w:rFonts w:ascii="Arial" w:eastAsia="Times New Roman" w:hAnsi="Arial" w:cs="Arial"/>
                                <w:color w:val="211D1E"/>
                                <w:lang w:eastAsia="en-AU"/>
                              </w:rPr>
                              <w:t xml:space="preserve">This approach acknowledges that challenging ideas </w:t>
                            </w:r>
                            <w:r w:rsidR="005F76DA">
                              <w:rPr>
                                <w:rFonts w:ascii="Arial" w:eastAsia="Times New Roman" w:hAnsi="Arial" w:cs="Arial"/>
                                <w:color w:val="211D1E"/>
                                <w:lang w:eastAsia="en-AU"/>
                              </w:rPr>
                              <w:t>about</w:t>
                            </w:r>
                            <w:r w:rsidRPr="00BA6E94">
                              <w:rPr>
                                <w:rFonts w:ascii="Arial" w:eastAsia="Times New Roman" w:hAnsi="Arial" w:cs="Arial"/>
                                <w:color w:val="211D1E"/>
                                <w:lang w:eastAsia="en-AU"/>
                              </w:rPr>
                              <w:t xml:space="preserve"> gender, power and equality can create discomfort and resistance amongst learners and that discomfort can support learners</w:t>
                            </w:r>
                            <w:r w:rsidR="005F76DA">
                              <w:rPr>
                                <w:rFonts w:ascii="Arial" w:eastAsia="Times New Roman" w:hAnsi="Arial" w:cs="Arial"/>
                                <w:color w:val="211D1E"/>
                                <w:lang w:eastAsia="en-AU"/>
                              </w:rPr>
                              <w:t>’</w:t>
                            </w:r>
                            <w:r w:rsidRPr="00BA6E94">
                              <w:rPr>
                                <w:rFonts w:ascii="Arial" w:eastAsia="Times New Roman" w:hAnsi="Arial" w:cs="Arial"/>
                                <w:color w:val="211D1E"/>
                                <w:lang w:eastAsia="en-AU"/>
                              </w:rPr>
                              <w:t xml:space="preserve"> own critical reflection. This may include learners acknowledging their own gender bias to enable transformation in behaviour and attitudes. </w:t>
                            </w:r>
                          </w:p>
                          <w:p w14:paraId="4FA98E0E" w14:textId="6E8C3BFB" w:rsidR="00BA6E94" w:rsidRPr="00BA6E94" w:rsidRDefault="00BA6E94" w:rsidP="003224DE">
                            <w:pPr>
                              <w:pStyle w:val="ListParagraph"/>
                              <w:numPr>
                                <w:ilvl w:val="0"/>
                                <w:numId w:val="20"/>
                              </w:numPr>
                              <w:spacing w:after="120"/>
                              <w:contextualSpacing w:val="0"/>
                              <w:textAlignment w:val="baseline"/>
                              <w:rPr>
                                <w:rFonts w:ascii="Arial" w:eastAsia="Times New Roman" w:hAnsi="Arial" w:cs="Arial"/>
                                <w:color w:val="211D1E"/>
                                <w:lang w:eastAsia="en-AU"/>
                              </w:rPr>
                            </w:pPr>
                            <w:r w:rsidRPr="00BA6E94">
                              <w:rPr>
                                <w:rFonts w:ascii="Arial" w:eastAsia="Times New Roman" w:hAnsi="Arial" w:cs="Arial"/>
                                <w:b/>
                                <w:bCs/>
                                <w:color w:val="211D1E"/>
                                <w:u w:val="single"/>
                                <w:lang w:eastAsia="en-AU"/>
                              </w:rPr>
                              <w:t>Narrative</w:t>
                            </w:r>
                            <w:r w:rsidR="005F76DA">
                              <w:rPr>
                                <w:rFonts w:ascii="Arial" w:eastAsia="Times New Roman" w:hAnsi="Arial" w:cs="Arial"/>
                                <w:b/>
                                <w:bCs/>
                                <w:color w:val="211D1E"/>
                                <w:u w:val="single"/>
                                <w:lang w:eastAsia="en-AU"/>
                              </w:rPr>
                              <w:t>-</w:t>
                            </w:r>
                            <w:r w:rsidRPr="00BA6E94">
                              <w:rPr>
                                <w:rFonts w:ascii="Arial" w:eastAsia="Times New Roman" w:hAnsi="Arial" w:cs="Arial"/>
                                <w:b/>
                                <w:bCs/>
                                <w:color w:val="211D1E"/>
                                <w:u w:val="single"/>
                                <w:lang w:eastAsia="en-AU"/>
                              </w:rPr>
                              <w:t xml:space="preserve">based </w:t>
                            </w:r>
                            <w:r w:rsidR="005F76DA">
                              <w:rPr>
                                <w:rFonts w:ascii="Arial" w:eastAsia="Times New Roman" w:hAnsi="Arial" w:cs="Arial"/>
                                <w:b/>
                                <w:bCs/>
                                <w:color w:val="211D1E"/>
                                <w:u w:val="single"/>
                                <w:lang w:eastAsia="en-AU"/>
                              </w:rPr>
                              <w:t>l</w:t>
                            </w:r>
                            <w:r w:rsidRPr="00BA6E94">
                              <w:rPr>
                                <w:rFonts w:ascii="Arial" w:eastAsia="Times New Roman" w:hAnsi="Arial" w:cs="Arial"/>
                                <w:b/>
                                <w:bCs/>
                                <w:color w:val="211D1E"/>
                                <w:u w:val="single"/>
                                <w:lang w:eastAsia="en-AU"/>
                              </w:rPr>
                              <w:t>earning:</w:t>
                            </w:r>
                            <w:r w:rsidRPr="00BA6E94">
                              <w:rPr>
                                <w:rFonts w:ascii="Arial" w:eastAsia="Times New Roman" w:hAnsi="Arial" w:cs="Arial"/>
                                <w:b/>
                                <w:bCs/>
                                <w:color w:val="211D1E"/>
                                <w:lang w:eastAsia="en-AU"/>
                              </w:rPr>
                              <w:t xml:space="preserve"> </w:t>
                            </w:r>
                            <w:r w:rsidRPr="00BA6E94">
                              <w:rPr>
                                <w:rFonts w:ascii="Arial" w:eastAsia="Times New Roman" w:hAnsi="Arial" w:cs="Arial"/>
                                <w:color w:val="211D1E"/>
                                <w:lang w:eastAsia="en-AU"/>
                              </w:rPr>
                              <w:t>This is where learners use their own narratives to increase understanding o</w:t>
                            </w:r>
                            <w:r w:rsidR="005F76DA">
                              <w:rPr>
                                <w:rFonts w:ascii="Arial" w:eastAsia="Times New Roman" w:hAnsi="Arial" w:cs="Arial"/>
                                <w:color w:val="211D1E"/>
                                <w:lang w:eastAsia="en-AU"/>
                              </w:rPr>
                              <w:t>f</w:t>
                            </w:r>
                            <w:r w:rsidRPr="00BA6E94">
                              <w:rPr>
                                <w:rFonts w:ascii="Arial" w:eastAsia="Times New Roman" w:hAnsi="Arial" w:cs="Arial"/>
                                <w:color w:val="211D1E"/>
                                <w:lang w:eastAsia="en-AU"/>
                              </w:rPr>
                              <w:t xml:space="preserve"> concepts and ideas. This approach supports the integration of individuals’ social contexts to support critical reflection that is meaningful to them. </w:t>
                            </w:r>
                          </w:p>
                          <w:p w14:paraId="5B27C6D3" w14:textId="10A1115E" w:rsidR="00DC067F" w:rsidRDefault="00BA6E94" w:rsidP="003224DE">
                            <w:pPr>
                              <w:pStyle w:val="ListParagraph"/>
                              <w:numPr>
                                <w:ilvl w:val="0"/>
                                <w:numId w:val="20"/>
                              </w:numPr>
                              <w:spacing w:after="120"/>
                              <w:ind w:left="357" w:hanging="357"/>
                              <w:contextualSpacing w:val="0"/>
                            </w:pPr>
                            <w:r w:rsidRPr="001F1176">
                              <w:rPr>
                                <w:rFonts w:ascii="Arial" w:eastAsia="Times New Roman" w:hAnsi="Arial" w:cs="Arial"/>
                                <w:b/>
                                <w:bCs/>
                                <w:color w:val="211D1E"/>
                                <w:u w:val="single"/>
                                <w:lang w:eastAsia="en-AU"/>
                              </w:rPr>
                              <w:t>Problem-based learning:</w:t>
                            </w:r>
                            <w:r w:rsidRPr="00B61971">
                              <w:rPr>
                                <w:rFonts w:ascii="Arial" w:eastAsia="Times New Roman" w:hAnsi="Arial" w:cs="Arial"/>
                                <w:color w:val="211D1E"/>
                                <w:lang w:eastAsia="en-AU"/>
                              </w:rPr>
                              <w:t xml:space="preserve"> </w:t>
                            </w:r>
                            <w:r w:rsidRPr="001F1176">
                              <w:rPr>
                                <w:rFonts w:ascii="Arial" w:eastAsia="Times New Roman" w:hAnsi="Arial" w:cs="Arial"/>
                                <w:color w:val="211D1E"/>
                                <w:lang w:eastAsia="en-AU"/>
                              </w:rPr>
                              <w:t>Problem</w:t>
                            </w:r>
                            <w:r w:rsidR="005F76DA">
                              <w:rPr>
                                <w:rFonts w:ascii="Arial" w:eastAsia="Times New Roman" w:hAnsi="Arial" w:cs="Arial"/>
                                <w:color w:val="211D1E"/>
                                <w:lang w:eastAsia="en-AU"/>
                              </w:rPr>
                              <w:t>-</w:t>
                            </w:r>
                            <w:r w:rsidRPr="001F1176">
                              <w:rPr>
                                <w:rFonts w:ascii="Arial" w:eastAsia="Times New Roman" w:hAnsi="Arial" w:cs="Arial"/>
                                <w:color w:val="211D1E"/>
                                <w:lang w:eastAsia="en-AU"/>
                              </w:rPr>
                              <w:t>based learning is undertaken in small groups</w:t>
                            </w:r>
                            <w:r w:rsidR="005F76DA">
                              <w:rPr>
                                <w:rFonts w:ascii="Arial" w:eastAsia="Times New Roman" w:hAnsi="Arial" w:cs="Arial"/>
                                <w:color w:val="211D1E"/>
                                <w:lang w:eastAsia="en-AU"/>
                              </w:rPr>
                              <w:t>, is</w:t>
                            </w:r>
                            <w:r w:rsidRPr="001F1176">
                              <w:rPr>
                                <w:rFonts w:ascii="Arial" w:eastAsia="Times New Roman" w:hAnsi="Arial" w:cs="Arial"/>
                                <w:color w:val="211D1E"/>
                                <w:lang w:eastAsia="en-AU"/>
                              </w:rPr>
                              <w:t xml:space="preserve"> learner</w:t>
                            </w:r>
                            <w:r w:rsidR="005F76DA">
                              <w:rPr>
                                <w:rFonts w:ascii="Arial" w:eastAsia="Times New Roman" w:hAnsi="Arial" w:cs="Arial"/>
                                <w:color w:val="211D1E"/>
                                <w:lang w:eastAsia="en-AU"/>
                              </w:rPr>
                              <w:t>-</w:t>
                            </w:r>
                            <w:r w:rsidRPr="001F1176">
                              <w:rPr>
                                <w:rFonts w:ascii="Arial" w:eastAsia="Times New Roman" w:hAnsi="Arial" w:cs="Arial"/>
                                <w:color w:val="211D1E"/>
                                <w:lang w:eastAsia="en-AU"/>
                              </w:rPr>
                              <w:t xml:space="preserve">centred and can support critical reflection within </w:t>
                            </w:r>
                            <w:r w:rsidR="005F76DA">
                              <w:rPr>
                                <w:rFonts w:ascii="Arial" w:eastAsia="Times New Roman" w:hAnsi="Arial" w:cs="Arial"/>
                                <w:color w:val="211D1E"/>
                                <w:lang w:eastAsia="en-AU"/>
                              </w:rPr>
                              <w:t>the</w:t>
                            </w:r>
                            <w:r w:rsidRPr="001F1176">
                              <w:rPr>
                                <w:rFonts w:ascii="Arial" w:eastAsia="Times New Roman" w:hAnsi="Arial" w:cs="Arial"/>
                                <w:color w:val="211D1E"/>
                                <w:lang w:eastAsia="en-AU"/>
                              </w:rPr>
                              <w:t xml:space="preserve"> group context. Key to this approach is ensuring a gender analysis is </w:t>
                            </w:r>
                            <w:r w:rsidR="005F76DA">
                              <w:rPr>
                                <w:rFonts w:ascii="Arial" w:eastAsia="Times New Roman" w:hAnsi="Arial" w:cs="Arial"/>
                                <w:color w:val="211D1E"/>
                                <w:lang w:eastAsia="en-AU"/>
                              </w:rPr>
                              <w:t xml:space="preserve">also </w:t>
                            </w:r>
                            <w:r w:rsidRPr="001F1176">
                              <w:rPr>
                                <w:rFonts w:ascii="Arial" w:eastAsia="Times New Roman" w:hAnsi="Arial" w:cs="Arial"/>
                                <w:color w:val="211D1E"/>
                                <w:lang w:eastAsia="en-AU"/>
                              </w:rPr>
                              <w:t xml:space="preserve">applied to this process. For example, do the group dynamics enable women, </w:t>
                            </w:r>
                            <w:r>
                              <w:rPr>
                                <w:rFonts w:ascii="Arial" w:eastAsia="Times New Roman" w:hAnsi="Arial" w:cs="Arial"/>
                                <w:color w:val="211D1E"/>
                                <w:lang w:eastAsia="en-AU"/>
                              </w:rPr>
                              <w:t>men</w:t>
                            </w:r>
                            <w:r w:rsidR="00B61971">
                              <w:rPr>
                                <w:rFonts w:ascii="Arial" w:eastAsia="Times New Roman" w:hAnsi="Arial" w:cs="Arial"/>
                                <w:color w:val="211D1E"/>
                                <w:lang w:eastAsia="en-AU"/>
                              </w:rPr>
                              <w:t>,</w:t>
                            </w:r>
                            <w:r>
                              <w:rPr>
                                <w:rFonts w:ascii="Arial" w:eastAsia="Times New Roman" w:hAnsi="Arial" w:cs="Arial"/>
                                <w:color w:val="211D1E"/>
                                <w:lang w:eastAsia="en-AU"/>
                              </w:rPr>
                              <w:t xml:space="preserve"> </w:t>
                            </w:r>
                            <w:r w:rsidRPr="001F1176">
                              <w:rPr>
                                <w:rFonts w:ascii="Arial" w:eastAsia="Times New Roman" w:hAnsi="Arial" w:cs="Arial"/>
                                <w:color w:val="211D1E"/>
                                <w:lang w:eastAsia="en-AU"/>
                              </w:rPr>
                              <w:t xml:space="preserve">and </w:t>
                            </w:r>
                            <w:r>
                              <w:rPr>
                                <w:rFonts w:ascii="Arial" w:eastAsia="Times New Roman" w:hAnsi="Arial" w:cs="Arial"/>
                                <w:color w:val="211D1E"/>
                                <w:lang w:eastAsia="en-AU"/>
                              </w:rPr>
                              <w:t>gender diverse</w:t>
                            </w:r>
                            <w:r w:rsidRPr="001F1176">
                              <w:rPr>
                                <w:rFonts w:ascii="Arial" w:eastAsia="Times New Roman" w:hAnsi="Arial" w:cs="Arial"/>
                                <w:color w:val="211D1E"/>
                                <w:lang w:eastAsia="en-AU"/>
                              </w:rPr>
                              <w:t xml:space="preserve"> people to contribute equally to the discussion</w:t>
                            </w:r>
                            <w:r w:rsidR="00DC067F" w:rsidRPr="00E91E86">
                              <w:rPr>
                                <w:rFonts w:ascii="Arial" w:hAnsi="Arial" w:cs="Arial"/>
                              </w:rPr>
                              <w:t>?</w:t>
                            </w:r>
                          </w:p>
                        </w:txbxContent>
                      </wps:txbx>
                      <wps:bodyPr rot="0" spcFirstLastPara="0" vertOverflow="overflow" horzOverflow="overflow" vert="horz" wrap="square" lIns="216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56FD7" id="Text Box 8" o:spid="_x0000_s1032" type="#_x0000_t202" style="position:absolute;margin-left:0;margin-top:20.05pt;width:453.5pt;height:270.7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DhUwIAAKcEAAAOAAAAZHJzL2Uyb0RvYy54bWysVE2P2jAQvVfqf7B8LwmwUDYirCgrqkpo&#10;dyWo9mwch0RyPK5tSOiv79gmbNn2VPXizJdnPO/NZP7QNZKchLE1qJwOByklQnEoanXI6ffd+tOM&#10;EuuYKpgEJXJ6FpY+LD5+mLc6EyOoQBbCEEyibNbqnFbO6SxJLK9Ew+wAtFDoLME0zKFqDklhWIvZ&#10;G5mM0nSatGAKbYALa9H6GJ10EfKXpeDuuSytcETmFN/mwmnCufdnspiz7GCYrmp+eQb7h1c0rFZY&#10;9JrqkTlGjqb+I1VTcwMWSjfg0CRQljUXoQfsZpi+62ZbMS1CLwiO1VeY7P9Ly59OL4bURU6RKMUa&#10;pGgnOke+QEdmHp1W2wyDthrDXIdmZLm3WzT6prvSNP6L7RD0I87nK7Y+GUfj5PPk/m6CLo6+8d14&#10;NhlNfJ7k7bo21n0V0BAv5NQgeQFTdtpYF0P7EF/NgqyLdS1lUMxhv5KGnJgnOr1fLafxrtQVi9bx&#10;OE0D4VjSxvBQ/iaPVKTN6XSML/VpFfgCsbZUGO7hiG17yXX7LoA37SHZQ3FGpAzESbOar2vsZsOs&#10;e2EGRwsRwHVxz3iUErAWXCRKKjA//2b38cg4eilpcVRzan8cmRGUyG8KZ2E0nPrOiAvacIYKauZG&#10;299o6tisAIEa4nJqHkR/w8leLA00r7hZS18ZXUxxrJ9T14srF5cIN5OL5TIE4URr5jZqq7lP7fHz&#10;fO26V2b0hVSH8/AE/WCz7B23MTYivzw6KOtAvMc6InuhALchcHfZXL9uv+sh6u3/svgFAAD//wMA&#10;UEsDBBQABgAIAAAAIQARfczh3AAAAAcBAAAPAAAAZHJzL2Rvd25yZXYueG1sTI/BTsMwEETvlfgH&#10;a5G4tXYQbUOIU6FInDggUiSubmziqPY62G4b+HqWExx3ZjTztt7N3rGziWkMKKFYCWAG+6BHHCS8&#10;7Z+WJbCUFWrlAhoJXybBrrla1KrS4YKv5tzlgVEJpkpJsDlPFeept8artAqTQfI+QvQq0xkHrqO6&#10;ULl3/FaIDfdqRFqwajKtNf2xO3kJ3Wfr2jiv7XfU5cvzcY+i3b5LeXM9Pz4Ay2bOf2H4xSd0aIjp&#10;EE6oE3MS6JEs4U4UwMi9F1sSDhLWZbEB3tT8P3/zAwAA//8DAFBLAQItABQABgAIAAAAIQC2gziS&#10;/gAAAOEBAAATAAAAAAAAAAAAAAAAAAAAAABbQ29udGVudF9UeXBlc10ueG1sUEsBAi0AFAAGAAgA&#10;AAAhADj9If/WAAAAlAEAAAsAAAAAAAAAAAAAAAAALwEAAF9yZWxzLy5yZWxzUEsBAi0AFAAGAAgA&#10;AAAhAJ5l8OFTAgAApwQAAA4AAAAAAAAAAAAAAAAALgIAAGRycy9lMm9Eb2MueG1sUEsBAi0AFAAG&#10;AAgAAAAhABF9zOHcAAAABwEAAA8AAAAAAAAAAAAAAAAArQQAAGRycy9kb3ducmV2LnhtbFBLBQYA&#10;AAAABAAEAPMAAAC2BQAAAAA=&#10;" fillcolor="#009ca6" stroked="f" strokeweight=".5pt">
                <v:fill opacity="21588f"/>
                <v:textbox inset="6mm,5mm,5mm,5mm">
                  <w:txbxContent>
                    <w:p w14:paraId="6DE8B5D8" w14:textId="4180FB1D" w:rsidR="00DC067F" w:rsidRPr="001F1176" w:rsidRDefault="00DC067F" w:rsidP="00DC067F">
                      <w:pPr>
                        <w:rPr>
                          <w:rFonts w:ascii="Arial" w:hAnsi="Arial" w:cs="Arial"/>
                          <w:b/>
                          <w:bCs/>
                        </w:rPr>
                      </w:pPr>
                      <w:r w:rsidRPr="00DA360D">
                        <w:rPr>
                          <w:rFonts w:ascii="Arial" w:hAnsi="Arial" w:cs="Arial"/>
                          <w:b/>
                          <w:bCs/>
                          <w:color w:val="002F6C"/>
                          <w:sz w:val="24"/>
                          <w:szCs w:val="24"/>
                        </w:rPr>
                        <w:t xml:space="preserve">Examples of </w:t>
                      </w:r>
                      <w:r w:rsidRPr="00DC067F">
                        <w:rPr>
                          <w:rFonts w:ascii="Arial" w:eastAsia="Times New Roman" w:hAnsi="Arial" w:cs="Arial"/>
                          <w:b/>
                          <w:bCs/>
                          <w:color w:val="002F6C"/>
                          <w:sz w:val="24"/>
                          <w:szCs w:val="24"/>
                          <w:lang w:eastAsia="en-AU"/>
                        </w:rPr>
                        <w:t>teaching and learning approaches that can promote gender equality within teaching practice</w:t>
                      </w:r>
                      <w:r w:rsidRPr="001F1176">
                        <w:rPr>
                          <w:rFonts w:ascii="Arial" w:hAnsi="Arial" w:cs="Arial"/>
                          <w:b/>
                          <w:bCs/>
                        </w:rPr>
                        <w:t>:</w:t>
                      </w:r>
                      <w:r w:rsidR="00BA6E94" w:rsidRPr="006206CA">
                        <w:rPr>
                          <w:rFonts w:ascii="Arial" w:hAnsi="Arial" w:cs="Arial"/>
                          <w:b/>
                          <w:bCs/>
                        </w:rPr>
                        <w:t xml:space="preserve"> </w:t>
                      </w:r>
                      <w:r w:rsidR="00BA6E94" w:rsidRPr="0038552C">
                        <w:rPr>
                          <w:rFonts w:ascii="Arial" w:hAnsi="Arial" w:cs="Arial"/>
                        </w:rPr>
                        <w:t>(Clemans et al. 2019)</w:t>
                      </w:r>
                    </w:p>
                    <w:p w14:paraId="17E13808" w14:textId="711E8021" w:rsidR="00BA6E94" w:rsidRPr="00BA6E94" w:rsidRDefault="00BA6E94" w:rsidP="003224DE">
                      <w:pPr>
                        <w:pStyle w:val="ListParagraph"/>
                        <w:numPr>
                          <w:ilvl w:val="0"/>
                          <w:numId w:val="20"/>
                        </w:numPr>
                        <w:spacing w:after="120"/>
                        <w:contextualSpacing w:val="0"/>
                        <w:textAlignment w:val="baseline"/>
                        <w:rPr>
                          <w:rFonts w:ascii="Arial" w:eastAsia="Times New Roman" w:hAnsi="Arial" w:cs="Arial"/>
                          <w:color w:val="211D1E"/>
                          <w:lang w:eastAsia="en-AU"/>
                        </w:rPr>
                      </w:pPr>
                      <w:r w:rsidRPr="00BA6E94">
                        <w:rPr>
                          <w:rFonts w:ascii="Arial" w:eastAsia="Times New Roman" w:hAnsi="Arial" w:cs="Arial"/>
                          <w:b/>
                          <w:bCs/>
                          <w:color w:val="211D1E"/>
                          <w:u w:val="single"/>
                          <w:lang w:eastAsia="en-AU"/>
                        </w:rPr>
                        <w:t>Pedagogies of discomfort:</w:t>
                      </w:r>
                      <w:r w:rsidRPr="00B61971">
                        <w:rPr>
                          <w:rFonts w:ascii="Arial" w:eastAsia="Times New Roman" w:hAnsi="Arial" w:cs="Arial"/>
                          <w:color w:val="211D1E"/>
                          <w:lang w:eastAsia="en-AU"/>
                        </w:rPr>
                        <w:t xml:space="preserve"> </w:t>
                      </w:r>
                      <w:r w:rsidRPr="00BA6E94">
                        <w:rPr>
                          <w:rFonts w:ascii="Arial" w:eastAsia="Times New Roman" w:hAnsi="Arial" w:cs="Arial"/>
                          <w:color w:val="211D1E"/>
                          <w:lang w:eastAsia="en-AU"/>
                        </w:rPr>
                        <w:t xml:space="preserve">This approach acknowledges that challenging ideas </w:t>
                      </w:r>
                      <w:r w:rsidR="005F76DA">
                        <w:rPr>
                          <w:rFonts w:ascii="Arial" w:eastAsia="Times New Roman" w:hAnsi="Arial" w:cs="Arial"/>
                          <w:color w:val="211D1E"/>
                          <w:lang w:eastAsia="en-AU"/>
                        </w:rPr>
                        <w:t>about</w:t>
                      </w:r>
                      <w:r w:rsidRPr="00BA6E94">
                        <w:rPr>
                          <w:rFonts w:ascii="Arial" w:eastAsia="Times New Roman" w:hAnsi="Arial" w:cs="Arial"/>
                          <w:color w:val="211D1E"/>
                          <w:lang w:eastAsia="en-AU"/>
                        </w:rPr>
                        <w:t xml:space="preserve"> gender, power and equality can create discomfort and resistance amongst learners and that discomfort can support learners</w:t>
                      </w:r>
                      <w:r w:rsidR="005F76DA">
                        <w:rPr>
                          <w:rFonts w:ascii="Arial" w:eastAsia="Times New Roman" w:hAnsi="Arial" w:cs="Arial"/>
                          <w:color w:val="211D1E"/>
                          <w:lang w:eastAsia="en-AU"/>
                        </w:rPr>
                        <w:t>’</w:t>
                      </w:r>
                      <w:r w:rsidRPr="00BA6E94">
                        <w:rPr>
                          <w:rFonts w:ascii="Arial" w:eastAsia="Times New Roman" w:hAnsi="Arial" w:cs="Arial"/>
                          <w:color w:val="211D1E"/>
                          <w:lang w:eastAsia="en-AU"/>
                        </w:rPr>
                        <w:t xml:space="preserve"> own critical reflection. This may include learners acknowledging their own gender bias to enable transformation in behaviour and attitudes. </w:t>
                      </w:r>
                    </w:p>
                    <w:p w14:paraId="4FA98E0E" w14:textId="6E8C3BFB" w:rsidR="00BA6E94" w:rsidRPr="00BA6E94" w:rsidRDefault="00BA6E94" w:rsidP="003224DE">
                      <w:pPr>
                        <w:pStyle w:val="ListParagraph"/>
                        <w:numPr>
                          <w:ilvl w:val="0"/>
                          <w:numId w:val="20"/>
                        </w:numPr>
                        <w:spacing w:after="120"/>
                        <w:contextualSpacing w:val="0"/>
                        <w:textAlignment w:val="baseline"/>
                        <w:rPr>
                          <w:rFonts w:ascii="Arial" w:eastAsia="Times New Roman" w:hAnsi="Arial" w:cs="Arial"/>
                          <w:color w:val="211D1E"/>
                          <w:lang w:eastAsia="en-AU"/>
                        </w:rPr>
                      </w:pPr>
                      <w:r w:rsidRPr="00BA6E94">
                        <w:rPr>
                          <w:rFonts w:ascii="Arial" w:eastAsia="Times New Roman" w:hAnsi="Arial" w:cs="Arial"/>
                          <w:b/>
                          <w:bCs/>
                          <w:color w:val="211D1E"/>
                          <w:u w:val="single"/>
                          <w:lang w:eastAsia="en-AU"/>
                        </w:rPr>
                        <w:t>Narrative</w:t>
                      </w:r>
                      <w:r w:rsidR="005F76DA">
                        <w:rPr>
                          <w:rFonts w:ascii="Arial" w:eastAsia="Times New Roman" w:hAnsi="Arial" w:cs="Arial"/>
                          <w:b/>
                          <w:bCs/>
                          <w:color w:val="211D1E"/>
                          <w:u w:val="single"/>
                          <w:lang w:eastAsia="en-AU"/>
                        </w:rPr>
                        <w:t>-</w:t>
                      </w:r>
                      <w:r w:rsidRPr="00BA6E94">
                        <w:rPr>
                          <w:rFonts w:ascii="Arial" w:eastAsia="Times New Roman" w:hAnsi="Arial" w:cs="Arial"/>
                          <w:b/>
                          <w:bCs/>
                          <w:color w:val="211D1E"/>
                          <w:u w:val="single"/>
                          <w:lang w:eastAsia="en-AU"/>
                        </w:rPr>
                        <w:t xml:space="preserve">based </w:t>
                      </w:r>
                      <w:r w:rsidR="005F76DA">
                        <w:rPr>
                          <w:rFonts w:ascii="Arial" w:eastAsia="Times New Roman" w:hAnsi="Arial" w:cs="Arial"/>
                          <w:b/>
                          <w:bCs/>
                          <w:color w:val="211D1E"/>
                          <w:u w:val="single"/>
                          <w:lang w:eastAsia="en-AU"/>
                        </w:rPr>
                        <w:t>l</w:t>
                      </w:r>
                      <w:r w:rsidRPr="00BA6E94">
                        <w:rPr>
                          <w:rFonts w:ascii="Arial" w:eastAsia="Times New Roman" w:hAnsi="Arial" w:cs="Arial"/>
                          <w:b/>
                          <w:bCs/>
                          <w:color w:val="211D1E"/>
                          <w:u w:val="single"/>
                          <w:lang w:eastAsia="en-AU"/>
                        </w:rPr>
                        <w:t>earning:</w:t>
                      </w:r>
                      <w:r w:rsidRPr="00BA6E94">
                        <w:rPr>
                          <w:rFonts w:ascii="Arial" w:eastAsia="Times New Roman" w:hAnsi="Arial" w:cs="Arial"/>
                          <w:b/>
                          <w:bCs/>
                          <w:color w:val="211D1E"/>
                          <w:lang w:eastAsia="en-AU"/>
                        </w:rPr>
                        <w:t xml:space="preserve"> </w:t>
                      </w:r>
                      <w:r w:rsidRPr="00BA6E94">
                        <w:rPr>
                          <w:rFonts w:ascii="Arial" w:eastAsia="Times New Roman" w:hAnsi="Arial" w:cs="Arial"/>
                          <w:color w:val="211D1E"/>
                          <w:lang w:eastAsia="en-AU"/>
                        </w:rPr>
                        <w:t>This is where learners use their own narratives to increase understanding o</w:t>
                      </w:r>
                      <w:r w:rsidR="005F76DA">
                        <w:rPr>
                          <w:rFonts w:ascii="Arial" w:eastAsia="Times New Roman" w:hAnsi="Arial" w:cs="Arial"/>
                          <w:color w:val="211D1E"/>
                          <w:lang w:eastAsia="en-AU"/>
                        </w:rPr>
                        <w:t>f</w:t>
                      </w:r>
                      <w:r w:rsidRPr="00BA6E94">
                        <w:rPr>
                          <w:rFonts w:ascii="Arial" w:eastAsia="Times New Roman" w:hAnsi="Arial" w:cs="Arial"/>
                          <w:color w:val="211D1E"/>
                          <w:lang w:eastAsia="en-AU"/>
                        </w:rPr>
                        <w:t xml:space="preserve"> concepts and ideas. This approach supports the integration of individuals’ social contexts to support critical reflection that is meaningful to them. </w:t>
                      </w:r>
                    </w:p>
                    <w:p w14:paraId="5B27C6D3" w14:textId="10A1115E" w:rsidR="00DC067F" w:rsidRDefault="00BA6E94" w:rsidP="003224DE">
                      <w:pPr>
                        <w:pStyle w:val="ListParagraph"/>
                        <w:numPr>
                          <w:ilvl w:val="0"/>
                          <w:numId w:val="20"/>
                        </w:numPr>
                        <w:spacing w:after="120"/>
                        <w:ind w:left="357" w:hanging="357"/>
                        <w:contextualSpacing w:val="0"/>
                      </w:pPr>
                      <w:r w:rsidRPr="001F1176">
                        <w:rPr>
                          <w:rFonts w:ascii="Arial" w:eastAsia="Times New Roman" w:hAnsi="Arial" w:cs="Arial"/>
                          <w:b/>
                          <w:bCs/>
                          <w:color w:val="211D1E"/>
                          <w:u w:val="single"/>
                          <w:lang w:eastAsia="en-AU"/>
                        </w:rPr>
                        <w:t>Problem-based learning:</w:t>
                      </w:r>
                      <w:r w:rsidRPr="00B61971">
                        <w:rPr>
                          <w:rFonts w:ascii="Arial" w:eastAsia="Times New Roman" w:hAnsi="Arial" w:cs="Arial"/>
                          <w:color w:val="211D1E"/>
                          <w:lang w:eastAsia="en-AU"/>
                        </w:rPr>
                        <w:t xml:space="preserve"> </w:t>
                      </w:r>
                      <w:r w:rsidRPr="001F1176">
                        <w:rPr>
                          <w:rFonts w:ascii="Arial" w:eastAsia="Times New Roman" w:hAnsi="Arial" w:cs="Arial"/>
                          <w:color w:val="211D1E"/>
                          <w:lang w:eastAsia="en-AU"/>
                        </w:rPr>
                        <w:t>Problem</w:t>
                      </w:r>
                      <w:r w:rsidR="005F76DA">
                        <w:rPr>
                          <w:rFonts w:ascii="Arial" w:eastAsia="Times New Roman" w:hAnsi="Arial" w:cs="Arial"/>
                          <w:color w:val="211D1E"/>
                          <w:lang w:eastAsia="en-AU"/>
                        </w:rPr>
                        <w:t>-</w:t>
                      </w:r>
                      <w:r w:rsidRPr="001F1176">
                        <w:rPr>
                          <w:rFonts w:ascii="Arial" w:eastAsia="Times New Roman" w:hAnsi="Arial" w:cs="Arial"/>
                          <w:color w:val="211D1E"/>
                          <w:lang w:eastAsia="en-AU"/>
                        </w:rPr>
                        <w:t>based learning is undertaken in small groups</w:t>
                      </w:r>
                      <w:r w:rsidR="005F76DA">
                        <w:rPr>
                          <w:rFonts w:ascii="Arial" w:eastAsia="Times New Roman" w:hAnsi="Arial" w:cs="Arial"/>
                          <w:color w:val="211D1E"/>
                          <w:lang w:eastAsia="en-AU"/>
                        </w:rPr>
                        <w:t>, is</w:t>
                      </w:r>
                      <w:r w:rsidRPr="001F1176">
                        <w:rPr>
                          <w:rFonts w:ascii="Arial" w:eastAsia="Times New Roman" w:hAnsi="Arial" w:cs="Arial"/>
                          <w:color w:val="211D1E"/>
                          <w:lang w:eastAsia="en-AU"/>
                        </w:rPr>
                        <w:t xml:space="preserve"> learner</w:t>
                      </w:r>
                      <w:r w:rsidR="005F76DA">
                        <w:rPr>
                          <w:rFonts w:ascii="Arial" w:eastAsia="Times New Roman" w:hAnsi="Arial" w:cs="Arial"/>
                          <w:color w:val="211D1E"/>
                          <w:lang w:eastAsia="en-AU"/>
                        </w:rPr>
                        <w:t>-</w:t>
                      </w:r>
                      <w:r w:rsidRPr="001F1176">
                        <w:rPr>
                          <w:rFonts w:ascii="Arial" w:eastAsia="Times New Roman" w:hAnsi="Arial" w:cs="Arial"/>
                          <w:color w:val="211D1E"/>
                          <w:lang w:eastAsia="en-AU"/>
                        </w:rPr>
                        <w:t xml:space="preserve">centred and can support critical reflection within </w:t>
                      </w:r>
                      <w:r w:rsidR="005F76DA">
                        <w:rPr>
                          <w:rFonts w:ascii="Arial" w:eastAsia="Times New Roman" w:hAnsi="Arial" w:cs="Arial"/>
                          <w:color w:val="211D1E"/>
                          <w:lang w:eastAsia="en-AU"/>
                        </w:rPr>
                        <w:t>the</w:t>
                      </w:r>
                      <w:r w:rsidRPr="001F1176">
                        <w:rPr>
                          <w:rFonts w:ascii="Arial" w:eastAsia="Times New Roman" w:hAnsi="Arial" w:cs="Arial"/>
                          <w:color w:val="211D1E"/>
                          <w:lang w:eastAsia="en-AU"/>
                        </w:rPr>
                        <w:t xml:space="preserve"> group context. Key to this approach is ensuring a gender analysis is </w:t>
                      </w:r>
                      <w:r w:rsidR="005F76DA">
                        <w:rPr>
                          <w:rFonts w:ascii="Arial" w:eastAsia="Times New Roman" w:hAnsi="Arial" w:cs="Arial"/>
                          <w:color w:val="211D1E"/>
                          <w:lang w:eastAsia="en-AU"/>
                        </w:rPr>
                        <w:t xml:space="preserve">also </w:t>
                      </w:r>
                      <w:r w:rsidRPr="001F1176">
                        <w:rPr>
                          <w:rFonts w:ascii="Arial" w:eastAsia="Times New Roman" w:hAnsi="Arial" w:cs="Arial"/>
                          <w:color w:val="211D1E"/>
                          <w:lang w:eastAsia="en-AU"/>
                        </w:rPr>
                        <w:t xml:space="preserve">applied to this process. For example, do the group dynamics enable women, </w:t>
                      </w:r>
                      <w:r>
                        <w:rPr>
                          <w:rFonts w:ascii="Arial" w:eastAsia="Times New Roman" w:hAnsi="Arial" w:cs="Arial"/>
                          <w:color w:val="211D1E"/>
                          <w:lang w:eastAsia="en-AU"/>
                        </w:rPr>
                        <w:t>men</w:t>
                      </w:r>
                      <w:r w:rsidR="00B61971">
                        <w:rPr>
                          <w:rFonts w:ascii="Arial" w:eastAsia="Times New Roman" w:hAnsi="Arial" w:cs="Arial"/>
                          <w:color w:val="211D1E"/>
                          <w:lang w:eastAsia="en-AU"/>
                        </w:rPr>
                        <w:t>,</w:t>
                      </w:r>
                      <w:r>
                        <w:rPr>
                          <w:rFonts w:ascii="Arial" w:eastAsia="Times New Roman" w:hAnsi="Arial" w:cs="Arial"/>
                          <w:color w:val="211D1E"/>
                          <w:lang w:eastAsia="en-AU"/>
                        </w:rPr>
                        <w:t xml:space="preserve"> </w:t>
                      </w:r>
                      <w:r w:rsidRPr="001F1176">
                        <w:rPr>
                          <w:rFonts w:ascii="Arial" w:eastAsia="Times New Roman" w:hAnsi="Arial" w:cs="Arial"/>
                          <w:color w:val="211D1E"/>
                          <w:lang w:eastAsia="en-AU"/>
                        </w:rPr>
                        <w:t xml:space="preserve">and </w:t>
                      </w:r>
                      <w:r>
                        <w:rPr>
                          <w:rFonts w:ascii="Arial" w:eastAsia="Times New Roman" w:hAnsi="Arial" w:cs="Arial"/>
                          <w:color w:val="211D1E"/>
                          <w:lang w:eastAsia="en-AU"/>
                        </w:rPr>
                        <w:t>gender diverse</w:t>
                      </w:r>
                      <w:r w:rsidRPr="001F1176">
                        <w:rPr>
                          <w:rFonts w:ascii="Arial" w:eastAsia="Times New Roman" w:hAnsi="Arial" w:cs="Arial"/>
                          <w:color w:val="211D1E"/>
                          <w:lang w:eastAsia="en-AU"/>
                        </w:rPr>
                        <w:t xml:space="preserve"> people to contribute equally to the discussion</w:t>
                      </w:r>
                      <w:r w:rsidR="00DC067F" w:rsidRPr="00E91E86">
                        <w:rPr>
                          <w:rFonts w:ascii="Arial" w:hAnsi="Arial" w:cs="Arial"/>
                        </w:rPr>
                        <w:t>?</w:t>
                      </w:r>
                    </w:p>
                  </w:txbxContent>
                </v:textbox>
                <w10:wrap type="square" anchorx="margin"/>
              </v:shape>
            </w:pict>
          </mc:Fallback>
        </mc:AlternateContent>
      </w:r>
    </w:p>
    <w:p w14:paraId="6D2ECCB7" w14:textId="142817FE" w:rsidR="0001268B" w:rsidRPr="0001268B" w:rsidRDefault="0001268B" w:rsidP="0001268B">
      <w:pPr>
        <w:spacing w:after="120" w:line="240" w:lineRule="auto"/>
        <w:rPr>
          <w:rFonts w:ascii="Arial" w:eastAsia="Times New Roman" w:hAnsi="Arial" w:cs="Arial"/>
          <w:b/>
          <w:bCs/>
          <w:color w:val="E57200"/>
          <w:sz w:val="40"/>
          <w:szCs w:val="40"/>
          <w:lang w:val="en-US"/>
        </w:rPr>
      </w:pPr>
      <w:r w:rsidRPr="0001268B">
        <w:rPr>
          <w:rFonts w:ascii="Arial" w:eastAsia="Times New Roman" w:hAnsi="Arial" w:cs="Arial"/>
          <w:b/>
          <w:bCs/>
          <w:color w:val="E57200"/>
          <w:sz w:val="40"/>
          <w:szCs w:val="40"/>
          <w:lang w:val="en-US"/>
        </w:rPr>
        <w:lastRenderedPageBreak/>
        <w:t xml:space="preserve">Professional learning for effective gender responsive teaching practice </w:t>
      </w:r>
    </w:p>
    <w:p w14:paraId="5EAE7C5A" w14:textId="77777777" w:rsidR="0001268B" w:rsidRDefault="0001268B" w:rsidP="0001268B">
      <w:pPr>
        <w:spacing w:after="0" w:line="276" w:lineRule="auto"/>
        <w:contextualSpacing/>
        <w:rPr>
          <w:rFonts w:ascii="Arial" w:eastAsia="Times New Roman" w:hAnsi="Arial" w:cs="Arial"/>
          <w:lang w:val="en-US"/>
        </w:rPr>
      </w:pPr>
    </w:p>
    <w:p w14:paraId="37708A08" w14:textId="75F7D2D3" w:rsidR="0001268B" w:rsidRPr="00986CA1" w:rsidRDefault="0001268B" w:rsidP="0001268B">
      <w:pPr>
        <w:spacing w:after="0" w:line="276" w:lineRule="auto"/>
        <w:contextualSpacing/>
        <w:rPr>
          <w:rFonts w:ascii="Arial" w:hAnsi="Arial" w:cs="Arial"/>
          <w:lang w:val="en-US"/>
        </w:rPr>
      </w:pPr>
      <w:r w:rsidRPr="001F1176">
        <w:rPr>
          <w:rFonts w:ascii="Arial" w:eastAsia="Times New Roman" w:hAnsi="Arial" w:cs="Arial"/>
          <w:lang w:val="en-US"/>
        </w:rPr>
        <w:t>Although there is limited research on</w:t>
      </w:r>
      <w:r w:rsidR="00221C7F">
        <w:rPr>
          <w:rFonts w:ascii="Arial" w:eastAsia="Times New Roman" w:hAnsi="Arial" w:cs="Arial"/>
          <w:lang w:val="en-US"/>
        </w:rPr>
        <w:t xml:space="preserve"> what constitutes</w:t>
      </w:r>
      <w:r w:rsidRPr="001F1176">
        <w:rPr>
          <w:rFonts w:ascii="Arial" w:eastAsia="Times New Roman" w:hAnsi="Arial" w:cs="Arial"/>
          <w:lang w:val="en-US"/>
        </w:rPr>
        <w:t xml:space="preserve"> effective professional learning for gender responsive teaching practice, there is a consensus </w:t>
      </w:r>
      <w:r w:rsidR="00221C7F">
        <w:rPr>
          <w:rFonts w:ascii="Arial" w:eastAsia="Times New Roman" w:hAnsi="Arial" w:cs="Arial"/>
          <w:lang w:val="en-US"/>
        </w:rPr>
        <w:t>within</w:t>
      </w:r>
      <w:r w:rsidR="00221C7F" w:rsidRPr="001F1176">
        <w:rPr>
          <w:rFonts w:ascii="Arial" w:eastAsia="Times New Roman" w:hAnsi="Arial" w:cs="Arial"/>
          <w:lang w:val="en-US"/>
        </w:rPr>
        <w:t xml:space="preserve"> </w:t>
      </w:r>
      <w:r w:rsidRPr="001F1176">
        <w:rPr>
          <w:rFonts w:ascii="Arial" w:eastAsia="Times New Roman" w:hAnsi="Arial" w:cs="Arial"/>
          <w:lang w:val="en-US"/>
        </w:rPr>
        <w:t>the literature that gender responsive teaching practice requires well-trained teachers who have a strong understanding of gender equality themselves</w:t>
      </w:r>
      <w:r w:rsidR="00F25EE9">
        <w:rPr>
          <w:rFonts w:ascii="Arial" w:eastAsia="Times New Roman" w:hAnsi="Arial" w:cs="Arial"/>
          <w:lang w:val="en-US"/>
        </w:rPr>
        <w:t xml:space="preserve"> </w:t>
      </w:r>
      <w:r w:rsidR="00F25EE9" w:rsidRPr="003E6536">
        <w:rPr>
          <w:rFonts w:ascii="Arial" w:eastAsia="Times New Roman" w:hAnsi="Arial" w:cs="Arial"/>
          <w:lang w:val="en-US"/>
        </w:rPr>
        <w:t>(Brunila</w:t>
      </w:r>
      <w:r w:rsidR="000811A0" w:rsidRPr="003E6536">
        <w:rPr>
          <w:rFonts w:ascii="Arial" w:eastAsia="Times New Roman" w:hAnsi="Arial" w:cs="Arial"/>
          <w:lang w:val="en-US"/>
        </w:rPr>
        <w:t xml:space="preserve"> &amp;</w:t>
      </w:r>
      <w:r w:rsidR="00F25EE9" w:rsidRPr="003E6536">
        <w:rPr>
          <w:rFonts w:ascii="Arial" w:eastAsia="Times New Roman" w:hAnsi="Arial" w:cs="Arial"/>
          <w:lang w:val="en-US"/>
        </w:rPr>
        <w:t xml:space="preserve"> </w:t>
      </w:r>
      <w:r w:rsidR="00F25EE9" w:rsidRPr="003E6536">
        <w:rPr>
          <w:rFonts w:ascii="Arial" w:hAnsi="Arial" w:cs="Arial"/>
        </w:rPr>
        <w:t>Kallioniemi 2017)</w:t>
      </w:r>
      <w:r w:rsidR="00613DCC" w:rsidRPr="003E6536">
        <w:rPr>
          <w:rFonts w:ascii="Arial" w:hAnsi="Arial" w:cs="Arial"/>
        </w:rPr>
        <w:t>.</w:t>
      </w:r>
      <w:r w:rsidRPr="00986CA1">
        <w:rPr>
          <w:rFonts w:ascii="Arial" w:eastAsia="Times New Roman" w:hAnsi="Arial" w:cs="Arial"/>
          <w:lang w:val="en-US"/>
        </w:rPr>
        <w:t xml:space="preserve"> </w:t>
      </w:r>
      <w:r w:rsidRPr="00DA4105">
        <w:rPr>
          <w:rFonts w:ascii="Arial" w:hAnsi="Arial" w:cs="Arial"/>
          <w:lang w:val="en-US"/>
        </w:rPr>
        <w:t>Gender</w:t>
      </w:r>
      <w:r>
        <w:rPr>
          <w:rFonts w:ascii="Arial" w:hAnsi="Arial" w:cs="Arial"/>
          <w:lang w:val="en-US"/>
        </w:rPr>
        <w:t xml:space="preserve"> responsive teaching practice requires teachers to apply the principles of reflective practice to their teaching </w:t>
      </w:r>
      <w:r w:rsidRPr="001F1176">
        <w:rPr>
          <w:rFonts w:ascii="Arial" w:hAnsi="Arial" w:cs="Arial"/>
          <w:lang w:val="en-US"/>
        </w:rPr>
        <w:t xml:space="preserve">to ensure they are not reinforcing gendered inequalities </w:t>
      </w:r>
      <w:r w:rsidR="00F25EE9" w:rsidRPr="003E6536">
        <w:rPr>
          <w:rFonts w:ascii="Arial" w:hAnsi="Arial" w:cs="Arial"/>
          <w:lang w:val="en-US"/>
        </w:rPr>
        <w:t>(Clemans et al. 2019, p. 26)</w:t>
      </w:r>
      <w:r w:rsidR="00613DCC" w:rsidRPr="003E6536">
        <w:rPr>
          <w:rStyle w:val="CommentReference"/>
          <w:rFonts w:ascii="Arial" w:hAnsi="Arial" w:cs="Arial"/>
          <w:sz w:val="22"/>
          <w:szCs w:val="22"/>
        </w:rPr>
        <w:t>.</w:t>
      </w:r>
    </w:p>
    <w:p w14:paraId="2E2E1C01" w14:textId="77777777" w:rsidR="0001268B" w:rsidRPr="001F1176" w:rsidRDefault="0001268B" w:rsidP="0001268B">
      <w:pPr>
        <w:spacing w:after="0" w:line="276" w:lineRule="auto"/>
        <w:contextualSpacing/>
        <w:rPr>
          <w:rFonts w:ascii="Arial" w:hAnsi="Arial" w:cs="Arial"/>
          <w:lang w:val="en-US"/>
        </w:rPr>
      </w:pPr>
    </w:p>
    <w:p w14:paraId="6F3C6696" w14:textId="20AA90AC" w:rsidR="00613DCC" w:rsidRDefault="0001268B" w:rsidP="00613DCC">
      <w:pPr>
        <w:spacing w:after="0" w:line="276" w:lineRule="auto"/>
        <w:contextualSpacing/>
        <w:rPr>
          <w:rFonts w:ascii="Arial" w:eastAsia="Times New Roman" w:hAnsi="Arial" w:cs="Arial"/>
          <w:lang w:val="en-US"/>
        </w:rPr>
      </w:pPr>
      <w:r w:rsidRPr="001F1176">
        <w:rPr>
          <w:rFonts w:ascii="Arial" w:eastAsia="Times New Roman" w:hAnsi="Arial" w:cs="Arial"/>
          <w:lang w:val="en-US"/>
        </w:rPr>
        <w:t xml:space="preserve">Additionally, teachers require skills to understand and challenge the gender dynamics within different elements of teaching practice and </w:t>
      </w:r>
      <w:r>
        <w:rPr>
          <w:rFonts w:ascii="Arial" w:eastAsia="Times New Roman" w:hAnsi="Arial" w:cs="Arial"/>
          <w:lang w:val="en-US"/>
        </w:rPr>
        <w:t xml:space="preserve">the </w:t>
      </w:r>
      <w:r w:rsidRPr="001F1176">
        <w:rPr>
          <w:rFonts w:ascii="Arial" w:eastAsia="Times New Roman" w:hAnsi="Arial" w:cs="Arial"/>
          <w:lang w:val="en-US"/>
        </w:rPr>
        <w:t xml:space="preserve">skills to deliver </w:t>
      </w:r>
      <w:r>
        <w:rPr>
          <w:rFonts w:ascii="Arial" w:eastAsia="Times New Roman" w:hAnsi="Arial" w:cs="Arial"/>
          <w:lang w:val="en-US"/>
        </w:rPr>
        <w:t xml:space="preserve">the </w:t>
      </w:r>
      <w:r w:rsidRPr="001F1176">
        <w:rPr>
          <w:rFonts w:ascii="Arial" w:eastAsia="Times New Roman" w:hAnsi="Arial" w:cs="Arial"/>
          <w:lang w:val="en-US"/>
        </w:rPr>
        <w:t xml:space="preserve">specific methodologies that </w:t>
      </w:r>
      <w:r>
        <w:rPr>
          <w:rFonts w:ascii="Arial" w:eastAsia="Times New Roman" w:hAnsi="Arial" w:cs="Arial"/>
          <w:lang w:val="en-US"/>
        </w:rPr>
        <w:t>have been identified as enablers of</w:t>
      </w:r>
      <w:r w:rsidRPr="001F1176">
        <w:rPr>
          <w:rFonts w:ascii="Arial" w:eastAsia="Times New Roman" w:hAnsi="Arial" w:cs="Arial"/>
          <w:lang w:val="en-US"/>
        </w:rPr>
        <w:t xml:space="preserve"> good gender responsive teaching practice. </w:t>
      </w:r>
      <w:r w:rsidRPr="001F1176">
        <w:rPr>
          <w:rFonts w:ascii="Arial" w:hAnsi="Arial" w:cs="Arial"/>
          <w:lang w:val="en-US"/>
        </w:rPr>
        <w:t xml:space="preserve">This aligns with evidence from the secondary school </w:t>
      </w:r>
      <w:r>
        <w:rPr>
          <w:rFonts w:ascii="Arial" w:hAnsi="Arial" w:cs="Arial"/>
          <w:lang w:val="en-US"/>
        </w:rPr>
        <w:t>context</w:t>
      </w:r>
      <w:r w:rsidRPr="001F1176">
        <w:rPr>
          <w:rFonts w:ascii="Arial" w:hAnsi="Arial" w:cs="Arial"/>
          <w:lang w:val="en-US"/>
        </w:rPr>
        <w:t xml:space="preserve"> that </w:t>
      </w:r>
      <w:r w:rsidR="00AC6598">
        <w:rPr>
          <w:rFonts w:ascii="Arial" w:hAnsi="Arial" w:cs="Arial"/>
          <w:lang w:val="en-US"/>
        </w:rPr>
        <w:t>recommends</w:t>
      </w:r>
      <w:r w:rsidR="006634D3" w:rsidRPr="001F1176">
        <w:rPr>
          <w:rFonts w:ascii="Arial" w:eastAsia="Times New Roman" w:hAnsi="Arial" w:cs="Arial"/>
          <w:lang w:val="en-US"/>
        </w:rPr>
        <w:t xml:space="preserve"> </w:t>
      </w:r>
      <w:r w:rsidRPr="001F1176">
        <w:rPr>
          <w:rFonts w:ascii="Arial" w:eastAsia="Times New Roman" w:hAnsi="Arial" w:cs="Arial"/>
          <w:lang w:val="en-US"/>
        </w:rPr>
        <w:t>professional development for staff should include reflection o</w:t>
      </w:r>
      <w:r w:rsidR="00986CA1">
        <w:rPr>
          <w:rFonts w:ascii="Arial" w:eastAsia="Times New Roman" w:hAnsi="Arial" w:cs="Arial"/>
          <w:lang w:val="en-US"/>
        </w:rPr>
        <w:t>n</w:t>
      </w:r>
      <w:r w:rsidRPr="001F1176">
        <w:rPr>
          <w:rFonts w:ascii="Arial" w:eastAsia="Times New Roman" w:hAnsi="Arial" w:cs="Arial"/>
          <w:lang w:val="en-US"/>
        </w:rPr>
        <w:t xml:space="preserve"> staff’s own gendered beliefs and attitudes</w:t>
      </w:r>
      <w:r w:rsidR="0038552C">
        <w:rPr>
          <w:rFonts w:ascii="Arial" w:eastAsia="Times New Roman" w:hAnsi="Arial" w:cs="Arial"/>
          <w:lang w:val="en-US"/>
        </w:rPr>
        <w:t>,</w:t>
      </w:r>
      <w:r w:rsidRPr="001F1176">
        <w:rPr>
          <w:rFonts w:ascii="Arial" w:eastAsia="Times New Roman" w:hAnsi="Arial" w:cs="Arial"/>
          <w:lang w:val="en-US"/>
        </w:rPr>
        <w:t xml:space="preserve"> an understanding of how existing teaching practice can reinforce gender norms</w:t>
      </w:r>
      <w:r w:rsidR="0038552C">
        <w:rPr>
          <w:rFonts w:ascii="Arial" w:eastAsia="Times New Roman" w:hAnsi="Arial" w:cs="Arial"/>
          <w:lang w:val="en-US"/>
        </w:rPr>
        <w:t>,</w:t>
      </w:r>
      <w:r w:rsidRPr="001F1176">
        <w:rPr>
          <w:rFonts w:ascii="Arial" w:eastAsia="Times New Roman" w:hAnsi="Arial" w:cs="Arial"/>
          <w:lang w:val="en-US"/>
        </w:rPr>
        <w:t xml:space="preserve"> and skills for integrating gender equality within the curriculum</w:t>
      </w:r>
      <w:r w:rsidR="00F25EE9">
        <w:rPr>
          <w:rFonts w:ascii="Arial" w:eastAsia="Times New Roman" w:hAnsi="Arial" w:cs="Arial"/>
          <w:lang w:val="en-US"/>
        </w:rPr>
        <w:t xml:space="preserve"> </w:t>
      </w:r>
      <w:r w:rsidR="00F25EE9" w:rsidRPr="003E6536">
        <w:rPr>
          <w:rFonts w:ascii="Arial" w:eastAsia="Times New Roman" w:hAnsi="Arial" w:cs="Arial"/>
          <w:lang w:val="en-US"/>
        </w:rPr>
        <w:t xml:space="preserve">(Our Watch </w:t>
      </w:r>
      <w:r w:rsidR="009E270D" w:rsidRPr="003E6536">
        <w:rPr>
          <w:rFonts w:ascii="Arial" w:eastAsia="Times New Roman" w:hAnsi="Arial" w:cs="Arial"/>
          <w:lang w:val="en-US"/>
        </w:rPr>
        <w:t>2021b</w:t>
      </w:r>
      <w:r w:rsidR="00F25EE9" w:rsidRPr="003E6536">
        <w:rPr>
          <w:rFonts w:ascii="Arial" w:eastAsia="Times New Roman" w:hAnsi="Arial" w:cs="Arial"/>
          <w:lang w:val="en-US"/>
        </w:rPr>
        <w:t>)</w:t>
      </w:r>
      <w:r w:rsidRPr="00986CA1">
        <w:rPr>
          <w:rFonts w:ascii="Arial" w:eastAsia="Times New Roman" w:hAnsi="Arial" w:cs="Arial"/>
          <w:lang w:val="en-US"/>
        </w:rPr>
        <w:t>.</w:t>
      </w:r>
      <w:r w:rsidRPr="001F1176">
        <w:rPr>
          <w:rFonts w:ascii="Arial" w:hAnsi="Arial" w:cs="Arial"/>
          <w:b/>
          <w:bCs/>
          <w:i/>
          <w:iCs/>
          <w:lang w:val="en-US"/>
        </w:rPr>
        <w:t xml:space="preserve"> </w:t>
      </w:r>
      <w:r w:rsidRPr="001F1176">
        <w:rPr>
          <w:rFonts w:ascii="Arial" w:eastAsia="Times New Roman" w:hAnsi="Arial" w:cs="Arial"/>
          <w:lang w:val="en-US"/>
        </w:rPr>
        <w:t>Evidence from the secondary school context has also found that quality professional learning for staff better supports student safety, teacher confidence and the sustainability of efforts to reduce gender inequality</w:t>
      </w:r>
      <w:r w:rsidR="00F25EE9">
        <w:rPr>
          <w:rFonts w:ascii="Arial" w:eastAsia="Times New Roman" w:hAnsi="Arial" w:cs="Arial"/>
          <w:lang w:val="en-US"/>
        </w:rPr>
        <w:t xml:space="preserve"> </w:t>
      </w:r>
      <w:r w:rsidR="00F25EE9" w:rsidRPr="003E6536">
        <w:rPr>
          <w:rFonts w:ascii="Arial" w:eastAsia="Times New Roman" w:hAnsi="Arial" w:cs="Arial"/>
          <w:lang w:val="en-US"/>
        </w:rPr>
        <w:t xml:space="preserve">(Our Watch </w:t>
      </w:r>
      <w:r w:rsidR="009E270D" w:rsidRPr="003E6536">
        <w:rPr>
          <w:rFonts w:ascii="Arial" w:eastAsia="Times New Roman" w:hAnsi="Arial" w:cs="Arial"/>
          <w:lang w:val="en-US"/>
        </w:rPr>
        <w:t>2021b</w:t>
      </w:r>
      <w:r w:rsidR="00F25EE9" w:rsidRPr="003E6536">
        <w:rPr>
          <w:rFonts w:ascii="Arial" w:eastAsia="Times New Roman" w:hAnsi="Arial" w:cs="Arial"/>
          <w:lang w:val="en-US"/>
        </w:rPr>
        <w:t>)</w:t>
      </w:r>
      <w:r w:rsidR="00F25EE9" w:rsidRPr="00986CA1">
        <w:rPr>
          <w:rFonts w:ascii="Arial" w:eastAsia="Times New Roman" w:hAnsi="Arial" w:cs="Arial"/>
          <w:lang w:val="en-US"/>
        </w:rPr>
        <w:t>.</w:t>
      </w:r>
    </w:p>
    <w:p w14:paraId="3F490FCC" w14:textId="77777777" w:rsidR="00613DCC" w:rsidRPr="00613DCC" w:rsidRDefault="00613DCC" w:rsidP="00613DCC">
      <w:pPr>
        <w:spacing w:after="0" w:line="276" w:lineRule="auto"/>
        <w:contextualSpacing/>
        <w:rPr>
          <w:rFonts w:ascii="Arial" w:eastAsia="Times New Roman" w:hAnsi="Arial" w:cs="Arial"/>
          <w:sz w:val="40"/>
          <w:szCs w:val="40"/>
          <w:lang w:val="en-US"/>
        </w:rPr>
      </w:pPr>
    </w:p>
    <w:p w14:paraId="18A0632E" w14:textId="7B3870B7" w:rsidR="0001268B" w:rsidRPr="00613DCC" w:rsidRDefault="0001268B" w:rsidP="00613DCC">
      <w:pPr>
        <w:spacing w:after="0" w:line="276" w:lineRule="auto"/>
        <w:contextualSpacing/>
        <w:rPr>
          <w:rFonts w:ascii="Arial" w:eastAsia="Times New Roman" w:hAnsi="Arial" w:cs="Arial"/>
          <w:lang w:val="en-US"/>
        </w:rPr>
      </w:pPr>
      <w:r w:rsidRPr="0001268B">
        <w:rPr>
          <w:rFonts w:ascii="Arial" w:eastAsia="Times New Roman" w:hAnsi="Arial" w:cs="Arial"/>
          <w:b/>
          <w:bCs/>
          <w:color w:val="E57200"/>
          <w:sz w:val="40"/>
          <w:szCs w:val="40"/>
          <w:lang w:val="en-US"/>
        </w:rPr>
        <w:t>Increasing gender equality across tertiary education structures and systems</w:t>
      </w:r>
    </w:p>
    <w:p w14:paraId="7B9D3F61" w14:textId="0CEBF3EE" w:rsidR="00841785" w:rsidRDefault="00841785" w:rsidP="0001268B">
      <w:pPr>
        <w:autoSpaceDE w:val="0"/>
        <w:autoSpaceDN w:val="0"/>
        <w:adjustRightInd w:val="0"/>
        <w:spacing w:after="0" w:line="276" w:lineRule="auto"/>
        <w:contextualSpacing/>
        <w:rPr>
          <w:rFonts w:ascii="Arial" w:eastAsia="Times New Roman" w:hAnsi="Arial" w:cs="Arial"/>
          <w:lang w:val="en-US"/>
        </w:rPr>
      </w:pPr>
    </w:p>
    <w:p w14:paraId="5C09AC8F" w14:textId="4534A4B7" w:rsidR="0001268B" w:rsidRDefault="0001268B" w:rsidP="00180548">
      <w:pPr>
        <w:autoSpaceDE w:val="0"/>
        <w:autoSpaceDN w:val="0"/>
        <w:adjustRightInd w:val="0"/>
        <w:spacing w:after="0" w:line="274" w:lineRule="auto"/>
        <w:contextualSpacing/>
        <w:rPr>
          <w:rFonts w:ascii="Arial" w:eastAsia="Times New Roman" w:hAnsi="Arial" w:cs="Arial"/>
          <w:lang w:val="en-US"/>
        </w:rPr>
      </w:pPr>
      <w:r w:rsidRPr="001F1176">
        <w:rPr>
          <w:rFonts w:ascii="Arial" w:eastAsia="Times New Roman" w:hAnsi="Arial" w:cs="Arial"/>
          <w:lang w:val="en-US"/>
        </w:rPr>
        <w:t>Evidence shows that to make meaningful and sustainable change in gender equality work, efforts need to go beyond stand-alone activit</w:t>
      </w:r>
      <w:r w:rsidR="00986CA1">
        <w:rPr>
          <w:rFonts w:ascii="Arial" w:eastAsia="Times New Roman" w:hAnsi="Arial" w:cs="Arial"/>
          <w:lang w:val="en-US"/>
        </w:rPr>
        <w:t>ies</w:t>
      </w:r>
      <w:r w:rsidRPr="001F1176">
        <w:rPr>
          <w:rFonts w:ascii="Arial" w:eastAsia="Times New Roman" w:hAnsi="Arial" w:cs="Arial"/>
          <w:lang w:val="en-US"/>
        </w:rPr>
        <w:t xml:space="preserve"> and aim to influence all domains of </w:t>
      </w:r>
      <w:r>
        <w:rPr>
          <w:rFonts w:ascii="Arial" w:eastAsia="Times New Roman" w:hAnsi="Arial" w:cs="Arial"/>
          <w:lang w:val="en-US"/>
        </w:rPr>
        <w:t>the setting</w:t>
      </w:r>
      <w:r w:rsidR="00F25EE9">
        <w:rPr>
          <w:rFonts w:ascii="Arial" w:eastAsia="Times New Roman" w:hAnsi="Arial" w:cs="Arial"/>
          <w:lang w:val="en-US"/>
        </w:rPr>
        <w:t xml:space="preserve"> </w:t>
      </w:r>
      <w:r w:rsidR="00F25EE9" w:rsidRPr="003E6536">
        <w:rPr>
          <w:rFonts w:ascii="Arial" w:eastAsia="Times New Roman" w:hAnsi="Arial" w:cs="Arial"/>
          <w:lang w:val="en-US"/>
        </w:rPr>
        <w:t xml:space="preserve">(Our Watch </w:t>
      </w:r>
      <w:r w:rsidR="009E270D" w:rsidRPr="003E6536">
        <w:rPr>
          <w:rFonts w:ascii="Arial" w:eastAsia="Times New Roman" w:hAnsi="Arial" w:cs="Arial"/>
          <w:lang w:val="en-US"/>
        </w:rPr>
        <w:t>2021a</w:t>
      </w:r>
      <w:r w:rsidR="00F25EE9" w:rsidRPr="003E6536">
        <w:rPr>
          <w:rFonts w:ascii="Arial" w:eastAsia="Times New Roman" w:hAnsi="Arial" w:cs="Arial"/>
          <w:lang w:val="en-US"/>
        </w:rPr>
        <w:t>)</w:t>
      </w:r>
      <w:r w:rsidR="00841785" w:rsidRPr="003E6536">
        <w:rPr>
          <w:rFonts w:ascii="Arial" w:eastAsia="Times New Roman" w:hAnsi="Arial" w:cs="Arial"/>
          <w:lang w:val="en-US"/>
        </w:rPr>
        <w:t>.</w:t>
      </w:r>
      <w:r w:rsidRPr="001F1176">
        <w:rPr>
          <w:rFonts w:ascii="Arial" w:eastAsia="Times New Roman" w:hAnsi="Arial" w:cs="Arial"/>
          <w:lang w:val="en-US"/>
        </w:rPr>
        <w:t xml:space="preserve"> </w:t>
      </w:r>
      <w:r w:rsidR="00986CA1">
        <w:rPr>
          <w:rFonts w:ascii="Arial" w:eastAsia="Times New Roman" w:hAnsi="Arial" w:cs="Arial"/>
          <w:lang w:val="en-US"/>
        </w:rPr>
        <w:t>This means that in order t</w:t>
      </w:r>
      <w:r w:rsidRPr="001F1176">
        <w:rPr>
          <w:rFonts w:ascii="Arial" w:eastAsia="Times New Roman" w:hAnsi="Arial" w:cs="Arial"/>
          <w:lang w:val="en-US"/>
        </w:rPr>
        <w:t xml:space="preserve">o </w:t>
      </w:r>
      <w:r w:rsidR="00986CA1">
        <w:rPr>
          <w:rFonts w:ascii="Arial" w:eastAsia="Times New Roman" w:hAnsi="Arial" w:cs="Arial"/>
          <w:lang w:val="en-US"/>
        </w:rPr>
        <w:t>embed</w:t>
      </w:r>
      <w:r w:rsidRPr="001F1176">
        <w:rPr>
          <w:rFonts w:ascii="Arial" w:eastAsia="Times New Roman" w:hAnsi="Arial" w:cs="Arial"/>
          <w:lang w:val="en-US"/>
        </w:rPr>
        <w:t xml:space="preserve"> gender equality within tertiary settings, efforts need to go beyond gender responsive teaching practice and ensure th</w:t>
      </w:r>
      <w:r w:rsidR="00413C19">
        <w:rPr>
          <w:rFonts w:ascii="Arial" w:eastAsia="Times New Roman" w:hAnsi="Arial" w:cs="Arial"/>
          <w:lang w:val="en-US"/>
        </w:rPr>
        <w:t>at th</w:t>
      </w:r>
      <w:r w:rsidRPr="001F1176">
        <w:rPr>
          <w:rFonts w:ascii="Arial" w:eastAsia="Times New Roman" w:hAnsi="Arial" w:cs="Arial"/>
          <w:lang w:val="en-US"/>
        </w:rPr>
        <w:t>e teaching institution</w:t>
      </w:r>
      <w:r w:rsidR="00DC0FFA">
        <w:rPr>
          <w:rFonts w:ascii="Arial" w:eastAsia="Times New Roman" w:hAnsi="Arial" w:cs="Arial"/>
          <w:lang w:val="en-US"/>
        </w:rPr>
        <w:t>’</w:t>
      </w:r>
      <w:r w:rsidRPr="001F1176">
        <w:rPr>
          <w:rFonts w:ascii="Arial" w:eastAsia="Times New Roman" w:hAnsi="Arial" w:cs="Arial"/>
          <w:lang w:val="en-US"/>
        </w:rPr>
        <w:t xml:space="preserve">s </w:t>
      </w:r>
      <w:r>
        <w:rPr>
          <w:rFonts w:ascii="Arial" w:eastAsia="Times New Roman" w:hAnsi="Arial" w:cs="Arial"/>
          <w:lang w:val="en-US"/>
        </w:rPr>
        <w:t>polic</w:t>
      </w:r>
      <w:r w:rsidR="00986CA1">
        <w:rPr>
          <w:rFonts w:ascii="Arial" w:eastAsia="Times New Roman" w:hAnsi="Arial" w:cs="Arial"/>
          <w:lang w:val="en-US"/>
        </w:rPr>
        <w:t>ies</w:t>
      </w:r>
      <w:r>
        <w:rPr>
          <w:rFonts w:ascii="Arial" w:eastAsia="Times New Roman" w:hAnsi="Arial" w:cs="Arial"/>
          <w:lang w:val="en-US"/>
        </w:rPr>
        <w:t xml:space="preserve">, </w:t>
      </w:r>
      <w:r w:rsidR="00C97C47">
        <w:rPr>
          <w:rFonts w:ascii="Arial" w:eastAsia="Times New Roman" w:hAnsi="Arial" w:cs="Arial"/>
          <w:lang w:val="en-US"/>
        </w:rPr>
        <w:t>structures</w:t>
      </w:r>
      <w:r>
        <w:rPr>
          <w:rFonts w:ascii="Arial" w:eastAsia="Times New Roman" w:hAnsi="Arial" w:cs="Arial"/>
          <w:lang w:val="en-US"/>
        </w:rPr>
        <w:t xml:space="preserve"> and practice</w:t>
      </w:r>
      <w:r w:rsidR="00986CA1">
        <w:rPr>
          <w:rFonts w:ascii="Arial" w:eastAsia="Times New Roman" w:hAnsi="Arial" w:cs="Arial"/>
          <w:lang w:val="en-US"/>
        </w:rPr>
        <w:t>s</w:t>
      </w:r>
      <w:r w:rsidRPr="001F1176">
        <w:rPr>
          <w:rFonts w:ascii="Arial" w:eastAsia="Times New Roman" w:hAnsi="Arial" w:cs="Arial"/>
          <w:lang w:val="en-US"/>
        </w:rPr>
        <w:t xml:space="preserve"> </w:t>
      </w:r>
      <w:r>
        <w:rPr>
          <w:rFonts w:ascii="Arial" w:eastAsia="Times New Roman" w:hAnsi="Arial" w:cs="Arial"/>
          <w:lang w:val="en-US"/>
        </w:rPr>
        <w:t xml:space="preserve">also </w:t>
      </w:r>
      <w:r w:rsidRPr="001F1176">
        <w:rPr>
          <w:rFonts w:ascii="Arial" w:eastAsia="Times New Roman" w:hAnsi="Arial" w:cs="Arial"/>
          <w:lang w:val="en-US"/>
        </w:rPr>
        <w:t xml:space="preserve">promote gender equality. </w:t>
      </w:r>
    </w:p>
    <w:p w14:paraId="72948D56" w14:textId="3D6A0ADC" w:rsidR="0001268B" w:rsidRPr="00AE1804" w:rsidRDefault="0001268B" w:rsidP="00180548">
      <w:pPr>
        <w:autoSpaceDE w:val="0"/>
        <w:autoSpaceDN w:val="0"/>
        <w:adjustRightInd w:val="0"/>
        <w:spacing w:after="0" w:line="274" w:lineRule="auto"/>
        <w:contextualSpacing/>
        <w:rPr>
          <w:rFonts w:ascii="Arial" w:eastAsia="Times New Roman" w:hAnsi="Arial" w:cs="Arial"/>
          <w:lang w:val="en-US"/>
        </w:rPr>
      </w:pPr>
    </w:p>
    <w:p w14:paraId="7A2DC369" w14:textId="52F9BA4A" w:rsidR="0001268B" w:rsidRPr="001F1176" w:rsidRDefault="00D60697" w:rsidP="00180548">
      <w:pPr>
        <w:autoSpaceDE w:val="0"/>
        <w:autoSpaceDN w:val="0"/>
        <w:adjustRightInd w:val="0"/>
        <w:spacing w:after="0" w:line="274" w:lineRule="auto"/>
        <w:contextualSpacing/>
        <w:rPr>
          <w:rFonts w:ascii="Arial" w:eastAsia="Times New Roman" w:hAnsi="Arial" w:cs="Arial"/>
          <w:lang w:val="en-US"/>
        </w:rPr>
      </w:pPr>
      <w:r>
        <w:rPr>
          <w:rFonts w:ascii="Arial" w:eastAsia="Times New Roman" w:hAnsi="Arial" w:cs="Arial"/>
          <w:noProof/>
          <w:lang w:val="en-US"/>
        </w:rPr>
        <mc:AlternateContent>
          <mc:Choice Requires="wps">
            <w:drawing>
              <wp:anchor distT="0" distB="0" distL="114300" distR="215900" simplePos="0" relativeHeight="251684864" behindDoc="0" locked="0" layoutInCell="1" allowOverlap="1" wp14:anchorId="2A9F18FD" wp14:editId="4F765B91">
                <wp:simplePos x="0" y="0"/>
                <wp:positionH relativeFrom="margin">
                  <wp:align>left</wp:align>
                </wp:positionH>
                <wp:positionV relativeFrom="paragraph">
                  <wp:posOffset>45720</wp:posOffset>
                </wp:positionV>
                <wp:extent cx="2303780" cy="1485900"/>
                <wp:effectExtent l="0" t="0" r="20320" b="209550"/>
                <wp:wrapSquare wrapText="bothSides"/>
                <wp:docPr id="17" name="Speech Bubble: Rectangle with Corners Rounded 17"/>
                <wp:cNvGraphicFramePr/>
                <a:graphic xmlns:a="http://schemas.openxmlformats.org/drawingml/2006/main">
                  <a:graphicData uri="http://schemas.microsoft.com/office/word/2010/wordprocessingShape">
                    <wps:wsp>
                      <wps:cNvSpPr/>
                      <wps:spPr>
                        <a:xfrm>
                          <a:off x="0" y="0"/>
                          <a:ext cx="2303780" cy="1485900"/>
                        </a:xfrm>
                        <a:prstGeom prst="wedgeRoundRectCallout">
                          <a:avLst/>
                        </a:prstGeom>
                        <a:ln w="254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98D9995" w14:textId="07FBEE07" w:rsidR="00376B40" w:rsidRPr="00F61ABB" w:rsidRDefault="00376B40" w:rsidP="00376B40">
                            <w:pPr>
                              <w:rPr>
                                <w:rFonts w:ascii="Arial" w:eastAsia="Times New Roman" w:hAnsi="Arial" w:cs="Arial"/>
                                <w:i/>
                                <w:iCs/>
                                <w:color w:val="002F6C"/>
                                <w:lang w:eastAsia="en-AU"/>
                              </w:rPr>
                            </w:pPr>
                            <w:r w:rsidRPr="00F61ABB">
                              <w:rPr>
                                <w:rFonts w:ascii="Arial" w:eastAsia="Times New Roman" w:hAnsi="Arial" w:cs="Arial"/>
                                <w:i/>
                                <w:iCs/>
                                <w:color w:val="002F6C"/>
                                <w:lang w:eastAsia="en-AU"/>
                              </w:rPr>
                              <w:t>A whole of institution approach to gender equality reinforces the messages promoted within gender responsive teaching, increasing the impact and sustainability of gender</w:t>
                            </w:r>
                            <w:r w:rsidR="00F10DEF">
                              <w:rPr>
                                <w:rFonts w:ascii="Arial" w:eastAsia="Times New Roman" w:hAnsi="Arial" w:cs="Arial"/>
                                <w:i/>
                                <w:iCs/>
                                <w:color w:val="002F6C"/>
                                <w:lang w:eastAsia="en-AU"/>
                              </w:rPr>
                              <w:t xml:space="preserve"> </w:t>
                            </w:r>
                            <w:r w:rsidRPr="00F61ABB">
                              <w:rPr>
                                <w:rFonts w:ascii="Arial" w:eastAsia="Times New Roman" w:hAnsi="Arial" w:cs="Arial"/>
                                <w:i/>
                                <w:iCs/>
                                <w:color w:val="002F6C"/>
                                <w:lang w:eastAsia="en-AU"/>
                              </w:rPr>
                              <w:t xml:space="preserve">responsive </w:t>
                            </w:r>
                            <w:r w:rsidR="0038552C" w:rsidRPr="00F61ABB">
                              <w:rPr>
                                <w:rFonts w:ascii="Arial" w:eastAsia="Times New Roman" w:hAnsi="Arial" w:cs="Arial"/>
                                <w:i/>
                                <w:iCs/>
                                <w:color w:val="002F6C"/>
                                <w:lang w:eastAsia="en-AU"/>
                              </w:rPr>
                              <w:t>practice</w:t>
                            </w:r>
                            <w:r w:rsidRPr="00F61ABB">
                              <w:rPr>
                                <w:rFonts w:ascii="Arial" w:eastAsia="Times New Roman" w:hAnsi="Arial" w:cs="Arial"/>
                                <w:i/>
                                <w:iCs/>
                                <w:color w:val="002F6C"/>
                                <w:lang w:eastAsia="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18FD" id="Speech Bubble: Rectangle with Corners Rounded 17" o:spid="_x0000_s1033" type="#_x0000_t62" style="position:absolute;margin-left:0;margin-top:3.6pt;width:181.4pt;height:117pt;z-index:251684864;visibility:visible;mso-wrap-style:square;mso-width-percent:0;mso-height-percent:0;mso-wrap-distance-left:9pt;mso-wrap-distance-top:0;mso-wrap-distance-right:17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3sAIAAKoFAAAOAAAAZHJzL2Uyb0RvYy54bWysVEtv2zAMvg/YfxB0Xx2n6cuoU2QpOgwo&#10;2qLp0LMi07ExWdQkJU7260vJjht0wQ7DLjYp8uObvL7ZNoptwLoadc7TkxFnoCUWtV7l/MfL3ZdL&#10;zpwXuhAKNeR8B47fTD9/um5NBmOsUBVgGRnRLmtNzivvTZYkTlbQCHeCBjQJS7SN8MTaVVJY0ZL1&#10;RiXj0eg8adEWxqIE5+j1thPyabRfliD9Y1k68EzlnGLz8Wvjdxm+yfRaZCsrTFXLPgzxD1E0otbk&#10;dDB1K7xga1v/YaqppUWHpT+R2CRYlrWEmANlk44+ZLOohIGYCxXHmaFM7v+ZlQ+bJ8vqgnp3wZkW&#10;DfVoYQBkxb6ul0sFGXumIgq9UsDa2ldsjlZTv9kzrnUBBSMcFbE1LiNbC/Nke84RGSqyLW0T/pQr&#10;28bC74bCw9YzSY/j09HpxSX1R5IsnVyeXY1ia5J3uLHOfwNsWCBy3kKxghhCCG8ulMK1jx0Qm3vn&#10;KQbC7jHBvdKsJUdnE7IceIeqLu5qpSITxg3myrKNoEERUoL245AXWTnQJE5pegzZdvlFyu8UdD6e&#10;oaRihow6J8fsnvd2lSbtACspigGYHgMqn/agXjfAII73AOzT+pvHARG9ovYDuKk12mOei5+D505/&#10;n32Xc0jfb5fbOEHDICyx2NFUWezWzRl5V1PX7oXzT8LSflGn6Wb4R/qUCqkv2FOcVWh/H3sP+jT2&#10;JOWspX3Nufu1FhY4U981LcRVOpmEBY/M5OxiTIw9lCwPJXrdzJE6ndJ1MjKSQd+rPVlabF7ptMyC&#10;VxIJLcl3zqW3e2buuztCx0nCbBbVaKmN8Pd6YWQwHuochvBl+yqs6UfX09Q/4H63RfZhYDvdgNQ4&#10;W3ss6zjNodJdXfsO0EGI49kfr3BxDvmo9X5ip28AAAD//wMAUEsDBBQABgAIAAAAIQDKi66R3QAA&#10;AAYBAAAPAAAAZHJzL2Rvd25yZXYueG1sTI/BTsMwEETvSPyDtUjcqFODCkqzqQAJwSGiIuXQoxsv&#10;SUTWjmy3Tfv1mBMcRzOaeVOsJh7EgXzonUWYzzIQZBtnetsifG5ebh5AhKit0YOzhHCiAKvy8qLQ&#10;uXFH+0GHOrYildiQa4QuxjGXMjQdsQ4zN5JN3pfzrGOSvpXG62Mq50GqLFtI1r1NC50e6bmj5rve&#10;M0L7xq8Vn8/1+umdt9XmVHnmgHh9NT0uQUSa4l8YfvETOpSJaef21gQxIKQjEeFegUjm7UKlHzsE&#10;dTdXIMtC/scvfwAAAP//AwBQSwECLQAUAAYACAAAACEAtoM4kv4AAADhAQAAEwAAAAAAAAAAAAAA&#10;AAAAAAAAW0NvbnRlbnRfVHlwZXNdLnhtbFBLAQItABQABgAIAAAAIQA4/SH/1gAAAJQBAAALAAAA&#10;AAAAAAAAAAAAAC8BAABfcmVscy8ucmVsc1BLAQItABQABgAIAAAAIQAf/1y3sAIAAKoFAAAOAAAA&#10;AAAAAAAAAAAAAC4CAABkcnMvZTJvRG9jLnhtbFBLAQItABQABgAIAAAAIQDKi66R3QAAAAYBAAAP&#10;AAAAAAAAAAAAAAAAAAoFAABkcnMvZG93bnJldi54bWxQSwUGAAAAAAQABADzAAAAFAYAAAAA&#10;" adj="6300,24300" fillcolor="white [3201]" strokecolor="#ed7d31 [3205]" strokeweight="2pt">
                <v:textbox>
                  <w:txbxContent>
                    <w:p w14:paraId="698D9995" w14:textId="07FBEE07" w:rsidR="00376B40" w:rsidRPr="00F61ABB" w:rsidRDefault="00376B40" w:rsidP="00376B40">
                      <w:pPr>
                        <w:rPr>
                          <w:rFonts w:ascii="Arial" w:eastAsia="Times New Roman" w:hAnsi="Arial" w:cs="Arial"/>
                          <w:i/>
                          <w:iCs/>
                          <w:color w:val="002F6C"/>
                          <w:lang w:eastAsia="en-AU"/>
                        </w:rPr>
                      </w:pPr>
                      <w:r w:rsidRPr="00F61ABB">
                        <w:rPr>
                          <w:rFonts w:ascii="Arial" w:eastAsia="Times New Roman" w:hAnsi="Arial" w:cs="Arial"/>
                          <w:i/>
                          <w:iCs/>
                          <w:color w:val="002F6C"/>
                          <w:lang w:eastAsia="en-AU"/>
                        </w:rPr>
                        <w:t>A whole of institution approach to gender equality reinforces the messages promoted within gender responsive teaching, increasing the impact and sustainability of gender</w:t>
                      </w:r>
                      <w:r w:rsidR="00F10DEF">
                        <w:rPr>
                          <w:rFonts w:ascii="Arial" w:eastAsia="Times New Roman" w:hAnsi="Arial" w:cs="Arial"/>
                          <w:i/>
                          <w:iCs/>
                          <w:color w:val="002F6C"/>
                          <w:lang w:eastAsia="en-AU"/>
                        </w:rPr>
                        <w:t xml:space="preserve"> </w:t>
                      </w:r>
                      <w:r w:rsidRPr="00F61ABB">
                        <w:rPr>
                          <w:rFonts w:ascii="Arial" w:eastAsia="Times New Roman" w:hAnsi="Arial" w:cs="Arial"/>
                          <w:i/>
                          <w:iCs/>
                          <w:color w:val="002F6C"/>
                          <w:lang w:eastAsia="en-AU"/>
                        </w:rPr>
                        <w:t xml:space="preserve">responsive </w:t>
                      </w:r>
                      <w:r w:rsidR="0038552C" w:rsidRPr="00F61ABB">
                        <w:rPr>
                          <w:rFonts w:ascii="Arial" w:eastAsia="Times New Roman" w:hAnsi="Arial" w:cs="Arial"/>
                          <w:i/>
                          <w:iCs/>
                          <w:color w:val="002F6C"/>
                          <w:lang w:eastAsia="en-AU"/>
                        </w:rPr>
                        <w:t>practice</w:t>
                      </w:r>
                      <w:r w:rsidRPr="00F61ABB">
                        <w:rPr>
                          <w:rFonts w:ascii="Arial" w:eastAsia="Times New Roman" w:hAnsi="Arial" w:cs="Arial"/>
                          <w:i/>
                          <w:iCs/>
                          <w:color w:val="002F6C"/>
                          <w:lang w:eastAsia="en-AU"/>
                        </w:rPr>
                        <w:t>.</w:t>
                      </w:r>
                    </w:p>
                  </w:txbxContent>
                </v:textbox>
                <w10:wrap type="square" anchorx="margin"/>
              </v:shape>
            </w:pict>
          </mc:Fallback>
        </mc:AlternateContent>
      </w:r>
      <w:r w:rsidR="0001268B" w:rsidRPr="001F1176">
        <w:rPr>
          <w:rFonts w:ascii="Arial" w:eastAsia="Times New Roman" w:hAnsi="Arial" w:cs="Arial"/>
          <w:lang w:val="en-US"/>
        </w:rPr>
        <w:t xml:space="preserve">Integrating gender equality across an institution is also known as mainstreaming or </w:t>
      </w:r>
      <w:r w:rsidR="00986CA1">
        <w:rPr>
          <w:rFonts w:ascii="Arial" w:eastAsia="Times New Roman" w:hAnsi="Arial" w:cs="Arial"/>
          <w:lang w:val="en-US"/>
        </w:rPr>
        <w:t xml:space="preserve">taking </w:t>
      </w:r>
      <w:r w:rsidR="0001268B" w:rsidRPr="001F1176">
        <w:rPr>
          <w:rFonts w:ascii="Arial" w:eastAsia="Times New Roman" w:hAnsi="Arial" w:cs="Arial"/>
          <w:lang w:val="en-US"/>
        </w:rPr>
        <w:t xml:space="preserve">a whole of institution/setting approach to gender equality. </w:t>
      </w:r>
      <w:r w:rsidR="00986CA1">
        <w:rPr>
          <w:rFonts w:ascii="Arial" w:eastAsia="Times New Roman" w:hAnsi="Arial" w:cs="Arial"/>
          <w:lang w:val="en-US"/>
        </w:rPr>
        <w:t>It</w:t>
      </w:r>
      <w:r w:rsidR="0001268B" w:rsidRPr="001F1176">
        <w:rPr>
          <w:rFonts w:ascii="Arial" w:eastAsia="Times New Roman" w:hAnsi="Arial" w:cs="Arial"/>
          <w:lang w:val="en-US"/>
        </w:rPr>
        <w:t xml:space="preserve"> in</w:t>
      </w:r>
      <w:r w:rsidR="0001268B">
        <w:rPr>
          <w:rFonts w:ascii="Arial" w:eastAsia="Times New Roman" w:hAnsi="Arial" w:cs="Arial"/>
          <w:lang w:val="en-US"/>
        </w:rPr>
        <w:t>volves</w:t>
      </w:r>
      <w:r w:rsidR="0001268B" w:rsidRPr="001F1176">
        <w:rPr>
          <w:rFonts w:ascii="Arial" w:eastAsia="Times New Roman" w:hAnsi="Arial" w:cs="Arial"/>
          <w:lang w:val="en-US"/>
        </w:rPr>
        <w:t xml:space="preserve"> integrating gender equality across all components of a tertiary institution including the</w:t>
      </w:r>
      <w:r w:rsidR="0001268B" w:rsidRPr="001F1176">
        <w:rPr>
          <w:rFonts w:ascii="Arial" w:hAnsi="Arial" w:cs="Arial"/>
        </w:rPr>
        <w:t xml:space="preserve"> business and operations, research, student life, teaching and learning and the institution as a </w:t>
      </w:r>
      <w:r w:rsidR="0001268B" w:rsidRPr="00986CA1">
        <w:rPr>
          <w:rFonts w:ascii="Arial" w:hAnsi="Arial" w:cs="Arial"/>
        </w:rPr>
        <w:t>workplace</w:t>
      </w:r>
      <w:r w:rsidR="00841785" w:rsidRPr="00DA4105">
        <w:rPr>
          <w:rFonts w:ascii="Arial" w:hAnsi="Arial" w:cs="Arial"/>
        </w:rPr>
        <w:t xml:space="preserve"> </w:t>
      </w:r>
      <w:r w:rsidR="00841785" w:rsidRPr="003E6536">
        <w:rPr>
          <w:rFonts w:ascii="Arial" w:eastAsia="Times New Roman" w:hAnsi="Arial" w:cs="Arial"/>
          <w:lang w:val="en-US"/>
        </w:rPr>
        <w:t>(Our Watch 2021</w:t>
      </w:r>
      <w:r w:rsidR="009E270D" w:rsidRPr="003E6536">
        <w:rPr>
          <w:rFonts w:ascii="Arial" w:eastAsia="Times New Roman" w:hAnsi="Arial" w:cs="Arial"/>
          <w:lang w:val="en-US"/>
        </w:rPr>
        <w:t>a</w:t>
      </w:r>
      <w:r w:rsidR="00841785" w:rsidRPr="003E6536">
        <w:rPr>
          <w:rFonts w:ascii="Arial" w:eastAsia="Times New Roman" w:hAnsi="Arial" w:cs="Arial"/>
          <w:lang w:val="en-US"/>
        </w:rPr>
        <w:t>)</w:t>
      </w:r>
      <w:r w:rsidR="0001268B" w:rsidRPr="00986CA1">
        <w:rPr>
          <w:rFonts w:ascii="Arial" w:hAnsi="Arial" w:cs="Arial"/>
        </w:rPr>
        <w:t xml:space="preserve">. </w:t>
      </w:r>
      <w:r w:rsidR="0001268B" w:rsidRPr="001F1176">
        <w:rPr>
          <w:rFonts w:ascii="Arial" w:eastAsia="Times New Roman" w:hAnsi="Arial" w:cs="Arial"/>
          <w:lang w:val="en-US"/>
        </w:rPr>
        <w:t xml:space="preserve">For example, </w:t>
      </w:r>
      <w:r w:rsidR="00DA4105">
        <w:rPr>
          <w:rFonts w:ascii="Arial" w:eastAsia="Times New Roman" w:hAnsi="Arial" w:cs="Arial"/>
          <w:lang w:val="en-US"/>
        </w:rPr>
        <w:t>an institution might implement</w:t>
      </w:r>
      <w:r w:rsidR="00DA4105" w:rsidRPr="001F1176">
        <w:rPr>
          <w:rFonts w:ascii="Arial" w:eastAsia="Times New Roman" w:hAnsi="Arial" w:cs="Arial"/>
          <w:lang w:val="en-US"/>
        </w:rPr>
        <w:t xml:space="preserve"> </w:t>
      </w:r>
      <w:r w:rsidR="0001268B" w:rsidRPr="001F1176">
        <w:rPr>
          <w:rFonts w:ascii="Arial" w:eastAsia="Times New Roman" w:hAnsi="Arial" w:cs="Arial"/>
          <w:lang w:val="en-US"/>
        </w:rPr>
        <w:t>recruitment strategies that avoid gendered stereotypes in advertising material and specifically aim to recruit women into courses traditionally dominated by men. A whole of institution approach to gender equality reinforce</w:t>
      </w:r>
      <w:r w:rsidR="00DA4105">
        <w:rPr>
          <w:rFonts w:ascii="Arial" w:eastAsia="Times New Roman" w:hAnsi="Arial" w:cs="Arial"/>
          <w:lang w:val="en-US"/>
        </w:rPr>
        <w:t>s</w:t>
      </w:r>
      <w:r w:rsidR="0001268B" w:rsidRPr="001F1176">
        <w:rPr>
          <w:rFonts w:ascii="Arial" w:eastAsia="Times New Roman" w:hAnsi="Arial" w:cs="Arial"/>
          <w:lang w:val="en-US"/>
        </w:rPr>
        <w:t xml:space="preserve"> </w:t>
      </w:r>
      <w:r w:rsidR="0001268B">
        <w:rPr>
          <w:rFonts w:ascii="Arial" w:eastAsia="Times New Roman" w:hAnsi="Arial" w:cs="Arial"/>
          <w:lang w:val="en-US"/>
        </w:rPr>
        <w:t>the</w:t>
      </w:r>
      <w:r w:rsidR="0001268B" w:rsidRPr="001F1176">
        <w:rPr>
          <w:rFonts w:ascii="Arial" w:eastAsia="Times New Roman" w:hAnsi="Arial" w:cs="Arial"/>
          <w:lang w:val="en-US"/>
        </w:rPr>
        <w:t xml:space="preserve"> messages </w:t>
      </w:r>
      <w:r w:rsidR="00DA4105">
        <w:rPr>
          <w:rFonts w:ascii="Arial" w:eastAsia="Times New Roman" w:hAnsi="Arial" w:cs="Arial"/>
          <w:lang w:val="en-US"/>
        </w:rPr>
        <w:t>promoted</w:t>
      </w:r>
      <w:r w:rsidR="0001268B" w:rsidRPr="001F1176">
        <w:rPr>
          <w:rFonts w:ascii="Arial" w:eastAsia="Times New Roman" w:hAnsi="Arial" w:cs="Arial"/>
          <w:lang w:val="en-US"/>
        </w:rPr>
        <w:t xml:space="preserve"> within </w:t>
      </w:r>
      <w:r w:rsidR="0001268B" w:rsidRPr="001F1176">
        <w:rPr>
          <w:rFonts w:ascii="Arial" w:eastAsia="Times New Roman" w:hAnsi="Arial" w:cs="Arial"/>
          <w:lang w:val="en-US"/>
        </w:rPr>
        <w:lastRenderedPageBreak/>
        <w:t xml:space="preserve">gender responsive teaching, increasing </w:t>
      </w:r>
      <w:r w:rsidR="0001268B">
        <w:rPr>
          <w:rFonts w:ascii="Arial" w:eastAsia="Times New Roman" w:hAnsi="Arial" w:cs="Arial"/>
          <w:lang w:val="en-US"/>
        </w:rPr>
        <w:t>the</w:t>
      </w:r>
      <w:r w:rsidR="0001268B" w:rsidRPr="001F1176">
        <w:rPr>
          <w:rFonts w:ascii="Arial" w:eastAsia="Times New Roman" w:hAnsi="Arial" w:cs="Arial"/>
          <w:lang w:val="en-US"/>
        </w:rPr>
        <w:t xml:space="preserve"> impact and sustainability</w:t>
      </w:r>
      <w:r w:rsidR="0001268B">
        <w:rPr>
          <w:rFonts w:ascii="Arial" w:eastAsia="Times New Roman" w:hAnsi="Arial" w:cs="Arial"/>
          <w:lang w:val="en-US"/>
        </w:rPr>
        <w:t xml:space="preserve"> of gender responsive </w:t>
      </w:r>
      <w:r w:rsidR="00E74EFB">
        <w:rPr>
          <w:rFonts w:ascii="Arial" w:eastAsia="Times New Roman" w:hAnsi="Arial" w:cs="Arial"/>
          <w:lang w:val="en-US"/>
        </w:rPr>
        <w:t>practice</w:t>
      </w:r>
      <w:r w:rsidR="0001268B" w:rsidRPr="001F1176">
        <w:rPr>
          <w:rFonts w:ascii="Arial" w:eastAsia="Times New Roman" w:hAnsi="Arial" w:cs="Arial"/>
          <w:lang w:val="en-US"/>
        </w:rPr>
        <w:t>.</w:t>
      </w:r>
    </w:p>
    <w:p w14:paraId="48AE8EB3" w14:textId="77777777" w:rsidR="0001268B" w:rsidRPr="001F1176" w:rsidRDefault="0001268B" w:rsidP="00180548">
      <w:pPr>
        <w:autoSpaceDE w:val="0"/>
        <w:autoSpaceDN w:val="0"/>
        <w:adjustRightInd w:val="0"/>
        <w:spacing w:after="0" w:line="274" w:lineRule="auto"/>
        <w:contextualSpacing/>
        <w:rPr>
          <w:rFonts w:ascii="Arial" w:eastAsia="Times New Roman" w:hAnsi="Arial" w:cs="Arial"/>
          <w:lang w:val="en-US"/>
        </w:rPr>
      </w:pPr>
    </w:p>
    <w:p w14:paraId="6E4E03C3" w14:textId="547A0538" w:rsidR="00F37466" w:rsidRDefault="0001268B" w:rsidP="003E6536">
      <w:pPr>
        <w:autoSpaceDE w:val="0"/>
        <w:autoSpaceDN w:val="0"/>
        <w:adjustRightInd w:val="0"/>
        <w:spacing w:after="0" w:line="274" w:lineRule="auto"/>
        <w:contextualSpacing/>
        <w:rPr>
          <w:rFonts w:ascii="Arial" w:eastAsia="Times New Roman" w:hAnsi="Arial" w:cs="Arial"/>
          <w:lang w:val="en-US"/>
        </w:rPr>
      </w:pPr>
      <w:r w:rsidRPr="001F1176">
        <w:rPr>
          <w:rFonts w:ascii="Arial" w:eastAsia="Times New Roman" w:hAnsi="Arial" w:cs="Arial"/>
          <w:lang w:val="en-US"/>
        </w:rPr>
        <w:t>In addition, gender equality needs to be integrated into the broader systems</w:t>
      </w:r>
      <w:r>
        <w:rPr>
          <w:rFonts w:ascii="Arial" w:eastAsia="Times New Roman" w:hAnsi="Arial" w:cs="Arial"/>
          <w:lang w:val="en-US"/>
        </w:rPr>
        <w:t>, structures</w:t>
      </w:r>
      <w:r w:rsidRPr="001F1176">
        <w:rPr>
          <w:rFonts w:ascii="Arial" w:eastAsia="Times New Roman" w:hAnsi="Arial" w:cs="Arial"/>
          <w:lang w:val="en-US"/>
        </w:rPr>
        <w:t xml:space="preserve"> and polic</w:t>
      </w:r>
      <w:r>
        <w:rPr>
          <w:rFonts w:ascii="Arial" w:eastAsia="Times New Roman" w:hAnsi="Arial" w:cs="Arial"/>
          <w:lang w:val="en-US"/>
        </w:rPr>
        <w:t>ies</w:t>
      </w:r>
      <w:r w:rsidRPr="001F1176">
        <w:rPr>
          <w:rFonts w:ascii="Arial" w:eastAsia="Times New Roman" w:hAnsi="Arial" w:cs="Arial"/>
          <w:lang w:val="en-US"/>
        </w:rPr>
        <w:t xml:space="preserve"> </w:t>
      </w:r>
      <w:r w:rsidR="00A01A77">
        <w:rPr>
          <w:rFonts w:ascii="Arial" w:eastAsia="Times New Roman" w:hAnsi="Arial" w:cs="Arial"/>
          <w:lang w:val="en-US"/>
        </w:rPr>
        <w:t>through which tertiary</w:t>
      </w:r>
      <w:r w:rsidRPr="001F1176">
        <w:rPr>
          <w:rFonts w:ascii="Arial" w:eastAsia="Times New Roman" w:hAnsi="Arial" w:cs="Arial"/>
          <w:lang w:val="en-US"/>
        </w:rPr>
        <w:t xml:space="preserve"> institutions</w:t>
      </w:r>
      <w:r w:rsidR="00A01A77" w:rsidRPr="00A01A77">
        <w:rPr>
          <w:rFonts w:ascii="Arial" w:eastAsia="Times New Roman" w:hAnsi="Arial" w:cs="Arial"/>
          <w:lang w:val="en-US"/>
        </w:rPr>
        <w:t xml:space="preserve"> </w:t>
      </w:r>
      <w:r w:rsidR="00A01A77">
        <w:rPr>
          <w:rFonts w:ascii="Arial" w:eastAsia="Times New Roman" w:hAnsi="Arial" w:cs="Arial"/>
          <w:lang w:val="en-US"/>
        </w:rPr>
        <w:t>are funded and influenced</w:t>
      </w:r>
      <w:r w:rsidRPr="001F1176">
        <w:rPr>
          <w:rFonts w:ascii="Arial" w:eastAsia="Times New Roman" w:hAnsi="Arial" w:cs="Arial"/>
          <w:lang w:val="en-US"/>
        </w:rPr>
        <w:t xml:space="preserve">. </w:t>
      </w:r>
      <w:r w:rsidRPr="003620F3">
        <w:rPr>
          <w:rFonts w:ascii="Arial" w:eastAsia="Times New Roman" w:hAnsi="Arial" w:cs="Arial"/>
          <w:lang w:val="en-US"/>
        </w:rPr>
        <w:t xml:space="preserve">For example, government policies </w:t>
      </w:r>
      <w:r w:rsidR="00A01A77">
        <w:rPr>
          <w:rFonts w:ascii="Arial" w:eastAsia="Times New Roman" w:hAnsi="Arial" w:cs="Arial"/>
          <w:lang w:val="en-US"/>
        </w:rPr>
        <w:t>that increase access to</w:t>
      </w:r>
      <w:r w:rsidRPr="003620F3">
        <w:rPr>
          <w:rFonts w:ascii="Arial" w:eastAsia="Times New Roman" w:hAnsi="Arial" w:cs="Arial"/>
          <w:lang w:val="en-US"/>
        </w:rPr>
        <w:t xml:space="preserve"> </w:t>
      </w:r>
      <w:r w:rsidR="00E74EFB" w:rsidRPr="003620F3">
        <w:rPr>
          <w:rFonts w:ascii="Arial" w:eastAsia="Times New Roman" w:hAnsi="Arial" w:cs="Arial"/>
          <w:lang w:val="en-US"/>
        </w:rPr>
        <w:t>child</w:t>
      </w:r>
      <w:r w:rsidR="00E74EFB">
        <w:rPr>
          <w:rFonts w:ascii="Arial" w:eastAsia="Times New Roman" w:hAnsi="Arial" w:cs="Arial"/>
          <w:lang w:val="en-US"/>
        </w:rPr>
        <w:t>care</w:t>
      </w:r>
      <w:r w:rsidRPr="003620F3">
        <w:rPr>
          <w:rFonts w:ascii="Arial" w:eastAsia="Times New Roman" w:hAnsi="Arial" w:cs="Arial"/>
          <w:lang w:val="en-US"/>
        </w:rPr>
        <w:t xml:space="preserve"> </w:t>
      </w:r>
      <w:r w:rsidR="00A01A77">
        <w:rPr>
          <w:rFonts w:ascii="Arial" w:eastAsia="Times New Roman" w:hAnsi="Arial" w:cs="Arial"/>
          <w:lang w:val="en-US"/>
        </w:rPr>
        <w:t>or</w:t>
      </w:r>
      <w:r w:rsidRPr="003620F3">
        <w:rPr>
          <w:rFonts w:ascii="Arial" w:eastAsia="Times New Roman" w:hAnsi="Arial" w:cs="Arial"/>
          <w:lang w:val="en-US"/>
        </w:rPr>
        <w:t xml:space="preserve"> </w:t>
      </w:r>
      <w:r w:rsidR="00A01A77">
        <w:rPr>
          <w:rFonts w:ascii="Arial" w:eastAsia="Times New Roman" w:hAnsi="Arial" w:cs="Arial"/>
          <w:lang w:val="en-US"/>
        </w:rPr>
        <w:t xml:space="preserve">decrease the </w:t>
      </w:r>
      <w:r w:rsidRPr="003620F3">
        <w:rPr>
          <w:rFonts w:ascii="Arial" w:eastAsia="Times New Roman" w:hAnsi="Arial" w:cs="Arial"/>
          <w:lang w:val="en-US"/>
        </w:rPr>
        <w:t>cost of tertiary education</w:t>
      </w:r>
      <w:r w:rsidR="00DC0FFA" w:rsidRPr="003620F3">
        <w:rPr>
          <w:rFonts w:ascii="Arial" w:eastAsia="Times New Roman" w:hAnsi="Arial" w:cs="Arial"/>
          <w:lang w:val="en-US"/>
        </w:rPr>
        <w:t xml:space="preserve"> can reduce </w:t>
      </w:r>
      <w:r w:rsidRPr="003620F3">
        <w:rPr>
          <w:rFonts w:ascii="Arial" w:eastAsia="Times New Roman" w:hAnsi="Arial" w:cs="Arial"/>
          <w:lang w:val="en-US"/>
        </w:rPr>
        <w:t xml:space="preserve">gendered barriers to accessing education. </w:t>
      </w:r>
      <w:r w:rsidR="00F21B35">
        <w:rPr>
          <w:rFonts w:ascii="Arial" w:eastAsia="Times New Roman" w:hAnsi="Arial" w:cs="Arial"/>
          <w:lang w:val="en-US"/>
        </w:rPr>
        <w:t>In the context of vocational education and training, which is heavily influenced by the need</w:t>
      </w:r>
      <w:r w:rsidR="00FE32BD">
        <w:rPr>
          <w:rFonts w:ascii="Arial" w:eastAsia="Times New Roman" w:hAnsi="Arial" w:cs="Arial"/>
          <w:lang w:val="en-US"/>
        </w:rPr>
        <w:t>s</w:t>
      </w:r>
      <w:r w:rsidR="00F21B35">
        <w:rPr>
          <w:rFonts w:ascii="Arial" w:eastAsia="Times New Roman" w:hAnsi="Arial" w:cs="Arial"/>
          <w:lang w:val="en-US"/>
        </w:rPr>
        <w:t xml:space="preserve"> of the labour market and employers, labour market planning and industry practice </w:t>
      </w:r>
      <w:r w:rsidR="00FE32BD">
        <w:rPr>
          <w:rFonts w:ascii="Arial" w:eastAsia="Times New Roman" w:hAnsi="Arial" w:cs="Arial"/>
          <w:lang w:val="en-US"/>
        </w:rPr>
        <w:t>must also be gender-responsive if the benefits of gender responsive teaching practice are to be realised</w:t>
      </w:r>
      <w:r w:rsidR="00045AD9">
        <w:rPr>
          <w:rFonts w:ascii="Arial" w:eastAsia="Times New Roman" w:hAnsi="Arial" w:cs="Arial"/>
          <w:lang w:val="en-US"/>
        </w:rPr>
        <w:t>. For</w:t>
      </w:r>
      <w:r w:rsidR="00F21B35">
        <w:rPr>
          <w:rFonts w:ascii="Arial" w:eastAsia="Times New Roman" w:hAnsi="Arial" w:cs="Arial"/>
          <w:lang w:val="en-US"/>
        </w:rPr>
        <w:t xml:space="preserve"> example, </w:t>
      </w:r>
      <w:r w:rsidR="00D02C67">
        <w:rPr>
          <w:rFonts w:ascii="Arial" w:eastAsia="Times New Roman" w:hAnsi="Arial" w:cs="Arial"/>
          <w:lang w:val="en-US"/>
        </w:rPr>
        <w:t>g</w:t>
      </w:r>
      <w:r w:rsidR="00FE32BD">
        <w:rPr>
          <w:rFonts w:ascii="Arial" w:eastAsia="Times New Roman" w:hAnsi="Arial" w:cs="Arial"/>
          <w:lang w:val="en-US"/>
        </w:rPr>
        <w:t xml:space="preserve">ender-disaggregated </w:t>
      </w:r>
      <w:r w:rsidR="00F21B35">
        <w:rPr>
          <w:rFonts w:ascii="Arial" w:eastAsia="Times New Roman" w:hAnsi="Arial" w:cs="Arial"/>
          <w:lang w:val="en-US"/>
        </w:rPr>
        <w:t>labour market forecasting</w:t>
      </w:r>
      <w:r w:rsidR="00FE32BD">
        <w:rPr>
          <w:rFonts w:ascii="Arial" w:eastAsia="Times New Roman" w:hAnsi="Arial" w:cs="Arial"/>
          <w:lang w:val="en-US"/>
        </w:rPr>
        <w:t xml:space="preserve"> should be used to</w:t>
      </w:r>
      <w:r w:rsidR="00F21B35">
        <w:rPr>
          <w:rFonts w:ascii="Arial" w:eastAsia="Times New Roman" w:hAnsi="Arial" w:cs="Arial"/>
          <w:lang w:val="en-US"/>
        </w:rPr>
        <w:t xml:space="preserve"> inform</w:t>
      </w:r>
      <w:r w:rsidR="00FE32BD">
        <w:rPr>
          <w:rFonts w:ascii="Arial" w:eastAsia="Times New Roman" w:hAnsi="Arial" w:cs="Arial"/>
          <w:lang w:val="en-US"/>
        </w:rPr>
        <w:t xml:space="preserve"> planning </w:t>
      </w:r>
      <w:r w:rsidR="00D02C67">
        <w:rPr>
          <w:rFonts w:ascii="Arial" w:eastAsia="Times New Roman" w:hAnsi="Arial" w:cs="Arial"/>
          <w:lang w:val="en-US"/>
        </w:rPr>
        <w:t xml:space="preserve">for vocational education and training, and </w:t>
      </w:r>
      <w:r w:rsidR="00F21B35">
        <w:rPr>
          <w:rFonts w:ascii="Arial" w:eastAsia="Times New Roman" w:hAnsi="Arial" w:cs="Arial"/>
          <w:lang w:val="en-US"/>
        </w:rPr>
        <w:t xml:space="preserve">industry </w:t>
      </w:r>
      <w:r w:rsidR="00FE32BD">
        <w:rPr>
          <w:rFonts w:ascii="Arial" w:eastAsia="Times New Roman" w:hAnsi="Arial" w:cs="Arial"/>
          <w:lang w:val="en-US"/>
        </w:rPr>
        <w:t xml:space="preserve">should </w:t>
      </w:r>
      <w:r w:rsidR="00F21B35">
        <w:rPr>
          <w:rFonts w:ascii="Arial" w:eastAsia="Times New Roman" w:hAnsi="Arial" w:cs="Arial"/>
          <w:lang w:val="en-US"/>
        </w:rPr>
        <w:t>appl</w:t>
      </w:r>
      <w:r w:rsidR="00FE32BD">
        <w:rPr>
          <w:rFonts w:ascii="Arial" w:eastAsia="Times New Roman" w:hAnsi="Arial" w:cs="Arial"/>
          <w:lang w:val="en-US"/>
        </w:rPr>
        <w:t>y</w:t>
      </w:r>
      <w:r w:rsidR="00F21B35">
        <w:rPr>
          <w:rFonts w:ascii="Arial" w:eastAsia="Times New Roman" w:hAnsi="Arial" w:cs="Arial"/>
          <w:lang w:val="en-US"/>
        </w:rPr>
        <w:t xml:space="preserve"> an intersectional gender lens to their own employment, recruitment and retention practices. </w:t>
      </w:r>
    </w:p>
    <w:p w14:paraId="410B2D67" w14:textId="77777777" w:rsidR="0001268B" w:rsidRPr="0001268B" w:rsidRDefault="0001268B" w:rsidP="0001268B">
      <w:pPr>
        <w:spacing w:after="0" w:line="240" w:lineRule="auto"/>
        <w:rPr>
          <w:rFonts w:ascii="Arial" w:eastAsia="Times New Roman" w:hAnsi="Arial" w:cs="Arial"/>
          <w:color w:val="E57200"/>
          <w:sz w:val="40"/>
          <w:szCs w:val="40"/>
          <w:lang w:val="en-US"/>
        </w:rPr>
      </w:pPr>
    </w:p>
    <w:p w14:paraId="64D9A1A8" w14:textId="7C41EA5D" w:rsidR="0001268B" w:rsidRPr="0001268B" w:rsidRDefault="00986CA1" w:rsidP="00180548">
      <w:pPr>
        <w:spacing w:after="0" w:line="240" w:lineRule="auto"/>
        <w:rPr>
          <w:rFonts w:ascii="Arial" w:eastAsia="Times New Roman" w:hAnsi="Arial" w:cs="Arial"/>
          <w:b/>
          <w:bCs/>
          <w:color w:val="E57200"/>
          <w:sz w:val="40"/>
          <w:szCs w:val="40"/>
          <w:lang w:val="en-US"/>
        </w:rPr>
      </w:pPr>
      <w:r>
        <w:rPr>
          <w:rFonts w:ascii="Arial" w:eastAsia="Times New Roman" w:hAnsi="Arial" w:cs="Arial"/>
          <w:b/>
          <w:bCs/>
          <w:color w:val="E57200"/>
          <w:sz w:val="40"/>
          <w:szCs w:val="40"/>
          <w:lang w:val="en-US"/>
        </w:rPr>
        <w:t>Future directions</w:t>
      </w:r>
    </w:p>
    <w:p w14:paraId="08A8D774" w14:textId="77777777" w:rsidR="0001268B" w:rsidRDefault="0001268B" w:rsidP="0001268B">
      <w:pPr>
        <w:spacing w:after="0" w:line="276" w:lineRule="auto"/>
        <w:contextualSpacing/>
        <w:rPr>
          <w:rFonts w:ascii="Arial" w:eastAsia="Times New Roman" w:hAnsi="Arial" w:cs="Arial"/>
          <w:lang w:val="en-US"/>
        </w:rPr>
      </w:pPr>
    </w:p>
    <w:p w14:paraId="0C1B90B0" w14:textId="2C1A6A2D" w:rsidR="0001268B" w:rsidRDefault="00D02C67" w:rsidP="00180548">
      <w:pPr>
        <w:spacing w:after="0" w:line="274" w:lineRule="auto"/>
        <w:contextualSpacing/>
        <w:rPr>
          <w:rFonts w:ascii="Arial" w:eastAsia="Times New Roman" w:hAnsi="Arial" w:cs="Arial"/>
          <w:lang w:val="en-US"/>
        </w:rPr>
      </w:pPr>
      <w:r>
        <w:rPr>
          <w:rFonts w:ascii="Arial" w:eastAsia="Times New Roman" w:hAnsi="Arial" w:cs="Arial"/>
          <w:lang w:val="en-US"/>
        </w:rPr>
        <w:t>E</w:t>
      </w:r>
      <w:r w:rsidR="0001268B" w:rsidRPr="001F1176">
        <w:rPr>
          <w:rFonts w:ascii="Arial" w:eastAsia="Times New Roman" w:hAnsi="Arial" w:cs="Arial"/>
          <w:lang w:val="en-US"/>
        </w:rPr>
        <w:t>mbed</w:t>
      </w:r>
      <w:r>
        <w:rPr>
          <w:rFonts w:ascii="Arial" w:eastAsia="Times New Roman" w:hAnsi="Arial" w:cs="Arial"/>
          <w:lang w:val="en-US"/>
        </w:rPr>
        <w:t>ding</w:t>
      </w:r>
      <w:r w:rsidR="0001268B" w:rsidRPr="001F1176">
        <w:rPr>
          <w:rFonts w:ascii="Arial" w:eastAsia="Times New Roman" w:hAnsi="Arial" w:cs="Arial"/>
          <w:lang w:val="en-US"/>
        </w:rPr>
        <w:t xml:space="preserve"> gender</w:t>
      </w:r>
      <w:r w:rsidR="0001268B">
        <w:rPr>
          <w:rFonts w:ascii="Arial" w:eastAsia="Times New Roman" w:hAnsi="Arial" w:cs="Arial"/>
          <w:lang w:val="en-US"/>
        </w:rPr>
        <w:t xml:space="preserve"> </w:t>
      </w:r>
      <w:r w:rsidR="0001268B" w:rsidRPr="001F1176">
        <w:rPr>
          <w:rFonts w:ascii="Arial" w:eastAsia="Times New Roman" w:hAnsi="Arial" w:cs="Arial"/>
          <w:lang w:val="en-US"/>
        </w:rPr>
        <w:t xml:space="preserve">responsive teaching practice within tertiary education in Australia is essential to increase gender equality within the tertiary sector as well as </w:t>
      </w:r>
      <w:r>
        <w:rPr>
          <w:rFonts w:ascii="Arial" w:eastAsia="Times New Roman" w:hAnsi="Arial" w:cs="Arial"/>
          <w:lang w:val="en-US"/>
        </w:rPr>
        <w:t xml:space="preserve">to </w:t>
      </w:r>
      <w:r w:rsidR="0001268B" w:rsidRPr="001F1176">
        <w:rPr>
          <w:rFonts w:ascii="Arial" w:eastAsia="Times New Roman" w:hAnsi="Arial" w:cs="Arial"/>
          <w:lang w:val="en-US"/>
        </w:rPr>
        <w:t xml:space="preserve">contribute gender diversity and equality within the Australian workforce. Although some initial efforts to </w:t>
      </w:r>
      <w:r w:rsidR="0001268B">
        <w:rPr>
          <w:rFonts w:ascii="Arial" w:eastAsia="Times New Roman" w:hAnsi="Arial" w:cs="Arial"/>
          <w:lang w:val="en-US"/>
        </w:rPr>
        <w:t>increase gender equality within tertiary settings have been undertaken, this has largely been within university settings</w:t>
      </w:r>
      <w:r w:rsidRPr="00D02C67">
        <w:rPr>
          <w:rFonts w:ascii="Arial" w:eastAsia="Times New Roman" w:hAnsi="Arial" w:cs="Arial"/>
          <w:lang w:val="en-US"/>
        </w:rPr>
        <w:t xml:space="preserve"> </w:t>
      </w:r>
      <w:r>
        <w:rPr>
          <w:rFonts w:ascii="Arial" w:eastAsia="Times New Roman" w:hAnsi="Arial" w:cs="Arial"/>
          <w:lang w:val="en-US"/>
        </w:rPr>
        <w:t>as part of initiatives to prevent violence against women</w:t>
      </w:r>
      <w:r w:rsidR="0001268B">
        <w:rPr>
          <w:rFonts w:ascii="Arial" w:eastAsia="Times New Roman" w:hAnsi="Arial" w:cs="Arial"/>
          <w:lang w:val="en-US"/>
        </w:rPr>
        <w:t>. T</w:t>
      </w:r>
      <w:r w:rsidR="0001268B" w:rsidRPr="001F1176">
        <w:rPr>
          <w:rFonts w:ascii="Arial" w:eastAsia="Times New Roman" w:hAnsi="Arial" w:cs="Arial"/>
          <w:lang w:val="en-US"/>
        </w:rPr>
        <w:t xml:space="preserve">here </w:t>
      </w:r>
      <w:r w:rsidR="0001268B">
        <w:rPr>
          <w:rFonts w:ascii="Arial" w:eastAsia="Times New Roman" w:hAnsi="Arial" w:cs="Arial"/>
          <w:lang w:val="en-US"/>
        </w:rPr>
        <w:t>remains a gap</w:t>
      </w:r>
      <w:r>
        <w:rPr>
          <w:rFonts w:ascii="Arial" w:eastAsia="Times New Roman" w:hAnsi="Arial" w:cs="Arial"/>
          <w:lang w:val="en-US"/>
        </w:rPr>
        <w:t xml:space="preserve"> in the research and practice guidance</w:t>
      </w:r>
      <w:r w:rsidR="0001268B">
        <w:rPr>
          <w:rFonts w:ascii="Arial" w:eastAsia="Times New Roman" w:hAnsi="Arial" w:cs="Arial"/>
          <w:lang w:val="en-US"/>
        </w:rPr>
        <w:t xml:space="preserve">, </w:t>
      </w:r>
      <w:r w:rsidR="0001268B" w:rsidRPr="001F1176">
        <w:rPr>
          <w:rFonts w:ascii="Arial" w:eastAsia="Times New Roman" w:hAnsi="Arial" w:cs="Arial"/>
          <w:lang w:val="en-US"/>
        </w:rPr>
        <w:t>particularly within the vocational education and training context</w:t>
      </w:r>
      <w:r w:rsidR="0001268B">
        <w:rPr>
          <w:rFonts w:ascii="Arial" w:eastAsia="Times New Roman" w:hAnsi="Arial" w:cs="Arial"/>
          <w:lang w:val="en-US"/>
        </w:rPr>
        <w:t>.</w:t>
      </w:r>
    </w:p>
    <w:p w14:paraId="15B06A01" w14:textId="77777777" w:rsidR="0001268B" w:rsidRPr="001F1176" w:rsidRDefault="0001268B" w:rsidP="00180548">
      <w:pPr>
        <w:spacing w:after="0" w:line="274" w:lineRule="auto"/>
        <w:contextualSpacing/>
        <w:rPr>
          <w:rFonts w:ascii="Arial" w:eastAsia="Times New Roman" w:hAnsi="Arial" w:cs="Arial"/>
          <w:lang w:val="en-US"/>
        </w:rPr>
      </w:pPr>
    </w:p>
    <w:p w14:paraId="188A5D92" w14:textId="6C99FB7F" w:rsidR="0001268B" w:rsidRPr="001F1176" w:rsidRDefault="003F1646" w:rsidP="00180548">
      <w:pPr>
        <w:spacing w:after="0" w:line="274" w:lineRule="auto"/>
        <w:contextualSpacing/>
        <w:rPr>
          <w:rFonts w:ascii="Arial" w:eastAsia="Times New Roman" w:hAnsi="Arial" w:cs="Arial"/>
          <w:lang w:val="en-US"/>
        </w:rPr>
      </w:pPr>
      <w:r>
        <w:rPr>
          <w:rFonts w:ascii="Arial" w:eastAsia="Times New Roman" w:hAnsi="Arial" w:cs="Arial"/>
          <w:lang w:val="en-US"/>
        </w:rPr>
        <w:t>F</w:t>
      </w:r>
      <w:r w:rsidR="0001268B" w:rsidRPr="001F1176">
        <w:rPr>
          <w:rFonts w:ascii="Arial" w:eastAsia="Times New Roman" w:hAnsi="Arial" w:cs="Arial"/>
          <w:lang w:val="en-US"/>
        </w:rPr>
        <w:t xml:space="preserve">urther investment </w:t>
      </w:r>
      <w:r>
        <w:rPr>
          <w:rFonts w:ascii="Arial" w:eastAsia="Times New Roman" w:hAnsi="Arial" w:cs="Arial"/>
          <w:lang w:val="en-US"/>
        </w:rPr>
        <w:t xml:space="preserve">is needed </w:t>
      </w:r>
      <w:r w:rsidR="0001268B" w:rsidRPr="001F1176">
        <w:rPr>
          <w:rFonts w:ascii="Arial" w:eastAsia="Times New Roman" w:hAnsi="Arial" w:cs="Arial"/>
          <w:lang w:val="en-US"/>
        </w:rPr>
        <w:t xml:space="preserve">in researching, developing, and piloting effective professional development </w:t>
      </w:r>
      <w:r>
        <w:rPr>
          <w:rFonts w:ascii="Arial" w:eastAsia="Times New Roman" w:hAnsi="Arial" w:cs="Arial"/>
          <w:lang w:val="en-US"/>
        </w:rPr>
        <w:t xml:space="preserve">approaches </w:t>
      </w:r>
      <w:r w:rsidR="0001268B" w:rsidRPr="001F1176">
        <w:rPr>
          <w:rFonts w:ascii="Arial" w:eastAsia="Times New Roman" w:hAnsi="Arial" w:cs="Arial"/>
          <w:lang w:val="en-US"/>
        </w:rPr>
        <w:t xml:space="preserve">to upskill tertiary </w:t>
      </w:r>
      <w:r w:rsidR="00DC0FFA">
        <w:rPr>
          <w:rFonts w:ascii="Arial" w:eastAsia="Times New Roman" w:hAnsi="Arial" w:cs="Arial"/>
          <w:lang w:val="en-US"/>
        </w:rPr>
        <w:t>educators</w:t>
      </w:r>
      <w:r w:rsidR="0001268B" w:rsidRPr="001F1176">
        <w:rPr>
          <w:rFonts w:ascii="Arial" w:eastAsia="Times New Roman" w:hAnsi="Arial" w:cs="Arial"/>
          <w:lang w:val="en-US"/>
        </w:rPr>
        <w:t xml:space="preserve"> to </w:t>
      </w:r>
      <w:r>
        <w:rPr>
          <w:rFonts w:ascii="Arial" w:eastAsia="Times New Roman" w:hAnsi="Arial" w:cs="Arial"/>
          <w:lang w:val="en-US"/>
        </w:rPr>
        <w:t>implement</w:t>
      </w:r>
      <w:r w:rsidR="0001268B" w:rsidRPr="001F1176">
        <w:rPr>
          <w:rFonts w:ascii="Arial" w:eastAsia="Times New Roman" w:hAnsi="Arial" w:cs="Arial"/>
          <w:lang w:val="en-US"/>
        </w:rPr>
        <w:t xml:space="preserve"> gender responsive teaching practice. This should draw on existing </w:t>
      </w:r>
      <w:r>
        <w:rPr>
          <w:rFonts w:ascii="Arial" w:eastAsia="Times New Roman" w:hAnsi="Arial" w:cs="Arial"/>
          <w:lang w:val="en-US"/>
        </w:rPr>
        <w:t>evidence</w:t>
      </w:r>
      <w:r w:rsidR="0001268B" w:rsidRPr="001F1176">
        <w:rPr>
          <w:rFonts w:ascii="Arial" w:eastAsia="Times New Roman" w:hAnsi="Arial" w:cs="Arial"/>
          <w:lang w:val="en-US"/>
        </w:rPr>
        <w:t xml:space="preserve"> from the school context</w:t>
      </w:r>
      <w:r>
        <w:rPr>
          <w:rFonts w:ascii="Arial" w:eastAsia="Times New Roman" w:hAnsi="Arial" w:cs="Arial"/>
          <w:lang w:val="en-US"/>
        </w:rPr>
        <w:t>,</w:t>
      </w:r>
      <w:r w:rsidR="0001268B" w:rsidRPr="001F1176">
        <w:rPr>
          <w:rFonts w:ascii="Arial" w:eastAsia="Times New Roman" w:hAnsi="Arial" w:cs="Arial"/>
          <w:lang w:val="en-US"/>
        </w:rPr>
        <w:t xml:space="preserve"> as well as the </w:t>
      </w:r>
      <w:r>
        <w:rPr>
          <w:rFonts w:ascii="Arial" w:eastAsia="Times New Roman" w:hAnsi="Arial" w:cs="Arial"/>
          <w:lang w:val="en-US"/>
        </w:rPr>
        <w:t>initial</w:t>
      </w:r>
      <w:r w:rsidR="0001268B" w:rsidRPr="001F1176">
        <w:rPr>
          <w:rFonts w:ascii="Arial" w:eastAsia="Times New Roman" w:hAnsi="Arial" w:cs="Arial"/>
          <w:lang w:val="en-US"/>
        </w:rPr>
        <w:t xml:space="preserve"> research </w:t>
      </w:r>
      <w:r w:rsidR="00D02C67">
        <w:rPr>
          <w:rFonts w:ascii="Arial" w:eastAsia="Times New Roman" w:hAnsi="Arial" w:cs="Arial"/>
          <w:lang w:val="en-US"/>
        </w:rPr>
        <w:t>conducted by</w:t>
      </w:r>
      <w:r w:rsidR="0001268B" w:rsidRPr="001F1176">
        <w:rPr>
          <w:rFonts w:ascii="Arial" w:eastAsia="Times New Roman" w:hAnsi="Arial" w:cs="Arial"/>
          <w:lang w:val="en-US"/>
        </w:rPr>
        <w:t xml:space="preserve"> </w:t>
      </w:r>
      <w:hyperlink r:id="rId13" w:history="1">
        <w:r w:rsidR="0001268B" w:rsidRPr="001E136F">
          <w:rPr>
            <w:rStyle w:val="Hyperlink"/>
            <w:rFonts w:ascii="Arial" w:eastAsia="Times New Roman" w:hAnsi="Arial" w:cs="Arial"/>
            <w:lang w:val="en-US"/>
          </w:rPr>
          <w:t>Monash University</w:t>
        </w:r>
      </w:hyperlink>
      <w:r w:rsidR="0001268B">
        <w:rPr>
          <w:rFonts w:ascii="Arial" w:eastAsia="Times New Roman" w:hAnsi="Arial" w:cs="Arial"/>
          <w:lang w:val="en-US"/>
        </w:rPr>
        <w:t xml:space="preserve"> </w:t>
      </w:r>
      <w:r w:rsidR="0001268B" w:rsidRPr="001E136F">
        <w:t>(</w:t>
      </w:r>
      <w:r w:rsidR="0001268B">
        <w:rPr>
          <w:rFonts w:ascii="Arial" w:eastAsia="Times New Roman" w:hAnsi="Arial" w:cs="Arial"/>
          <w:lang w:val="en-US"/>
        </w:rPr>
        <w:t xml:space="preserve">as part of the </w:t>
      </w:r>
      <w:r w:rsidR="0001268B" w:rsidRPr="00DC0FFA">
        <w:rPr>
          <w:rFonts w:ascii="Arial" w:eastAsia="Times New Roman" w:hAnsi="Arial" w:cs="Arial"/>
          <w:i/>
          <w:iCs/>
          <w:lang w:val="en-US"/>
        </w:rPr>
        <w:t>Gender Equity Training Project</w:t>
      </w:r>
      <w:r w:rsidR="0001268B">
        <w:rPr>
          <w:rFonts w:ascii="Arial" w:eastAsia="Times New Roman" w:hAnsi="Arial" w:cs="Arial"/>
          <w:lang w:val="en-US"/>
        </w:rPr>
        <w:t xml:space="preserve">, led </w:t>
      </w:r>
      <w:r w:rsidR="00D02C67">
        <w:rPr>
          <w:rFonts w:ascii="Arial" w:eastAsia="Times New Roman" w:hAnsi="Arial" w:cs="Arial"/>
          <w:lang w:val="en-US"/>
        </w:rPr>
        <w:t>by</w:t>
      </w:r>
      <w:r w:rsidR="0001268B">
        <w:rPr>
          <w:rFonts w:ascii="Arial" w:eastAsia="Times New Roman" w:hAnsi="Arial" w:cs="Arial"/>
          <w:lang w:val="en-US"/>
        </w:rPr>
        <w:t xml:space="preserve"> Women’s Health Victoria)</w:t>
      </w:r>
      <w:r w:rsidR="00D02C67">
        <w:rPr>
          <w:rFonts w:ascii="Arial" w:eastAsia="Times New Roman" w:hAnsi="Arial" w:cs="Arial"/>
          <w:lang w:val="en-US"/>
        </w:rPr>
        <w:t>, which</w:t>
      </w:r>
      <w:r w:rsidR="0001268B">
        <w:rPr>
          <w:rFonts w:ascii="Arial" w:eastAsia="Times New Roman" w:hAnsi="Arial" w:cs="Arial"/>
          <w:lang w:val="en-US"/>
        </w:rPr>
        <w:t xml:space="preserve"> </w:t>
      </w:r>
      <w:r w:rsidR="0001268B" w:rsidRPr="001F1176">
        <w:rPr>
          <w:rFonts w:ascii="Arial" w:eastAsia="Times New Roman" w:hAnsi="Arial" w:cs="Arial"/>
          <w:lang w:val="en-US"/>
        </w:rPr>
        <w:t>illustrat</w:t>
      </w:r>
      <w:r w:rsidR="00D02C67">
        <w:rPr>
          <w:rFonts w:ascii="Arial" w:eastAsia="Times New Roman" w:hAnsi="Arial" w:cs="Arial"/>
          <w:lang w:val="en-US"/>
        </w:rPr>
        <w:t>es</w:t>
      </w:r>
      <w:r w:rsidR="0001268B" w:rsidRPr="001F1176">
        <w:rPr>
          <w:rFonts w:ascii="Arial" w:eastAsia="Times New Roman" w:hAnsi="Arial" w:cs="Arial"/>
          <w:lang w:val="en-US"/>
        </w:rPr>
        <w:t xml:space="preserve"> effective pedagogical approaches to teaching gender equality within </w:t>
      </w:r>
      <w:r w:rsidR="0001268B">
        <w:rPr>
          <w:rFonts w:ascii="Arial" w:eastAsia="Times New Roman" w:hAnsi="Arial" w:cs="Arial"/>
          <w:lang w:val="en-US"/>
        </w:rPr>
        <w:t>tertiary</w:t>
      </w:r>
      <w:r w:rsidR="0001268B" w:rsidRPr="001F1176">
        <w:rPr>
          <w:rFonts w:ascii="Arial" w:eastAsia="Times New Roman" w:hAnsi="Arial" w:cs="Arial"/>
          <w:lang w:val="en-US"/>
        </w:rPr>
        <w:t xml:space="preserve"> education settings. </w:t>
      </w:r>
    </w:p>
    <w:p w14:paraId="0F347545" w14:textId="77777777" w:rsidR="0001268B" w:rsidRPr="001F1176" w:rsidRDefault="0001268B" w:rsidP="00180548">
      <w:pPr>
        <w:spacing w:after="0" w:line="274" w:lineRule="auto"/>
        <w:contextualSpacing/>
        <w:rPr>
          <w:rFonts w:ascii="Arial" w:eastAsia="Times New Roman" w:hAnsi="Arial" w:cs="Arial"/>
          <w:lang w:val="en-US"/>
        </w:rPr>
      </w:pPr>
    </w:p>
    <w:p w14:paraId="674B178B" w14:textId="42F6A817" w:rsidR="009F23BE" w:rsidRDefault="003F1646" w:rsidP="00180548">
      <w:pPr>
        <w:spacing w:after="0" w:line="274" w:lineRule="auto"/>
        <w:contextualSpacing/>
        <w:rPr>
          <w:rFonts w:ascii="Arial" w:eastAsiaTheme="majorEastAsia" w:hAnsi="Arial" w:cstheme="majorBidi"/>
          <w:b/>
          <w:color w:val="009CA6"/>
          <w:spacing w:val="-10"/>
          <w:kern w:val="28"/>
          <w:sz w:val="56"/>
          <w:szCs w:val="56"/>
        </w:rPr>
      </w:pPr>
      <w:r>
        <w:rPr>
          <w:rFonts w:ascii="Arial" w:eastAsia="Times New Roman" w:hAnsi="Arial" w:cs="Arial"/>
          <w:lang w:val="en-US"/>
        </w:rPr>
        <w:t>To be most effective, a</w:t>
      </w:r>
      <w:r w:rsidR="0001268B" w:rsidRPr="001F1176">
        <w:rPr>
          <w:rFonts w:ascii="Arial" w:eastAsia="Times New Roman" w:hAnsi="Arial" w:cs="Arial"/>
          <w:lang w:val="en-US"/>
        </w:rPr>
        <w:t xml:space="preserve">ll efforts to embed </w:t>
      </w:r>
      <w:r w:rsidR="0001268B">
        <w:rPr>
          <w:rFonts w:ascii="Arial" w:eastAsia="Times New Roman" w:hAnsi="Arial" w:cs="Arial"/>
          <w:lang w:val="en-US"/>
        </w:rPr>
        <w:t>gender</w:t>
      </w:r>
      <w:r w:rsidR="0001268B" w:rsidRPr="001F1176">
        <w:rPr>
          <w:rFonts w:ascii="Arial" w:eastAsia="Times New Roman" w:hAnsi="Arial" w:cs="Arial"/>
          <w:lang w:val="en-US"/>
        </w:rPr>
        <w:t xml:space="preserve"> responsive</w:t>
      </w:r>
      <w:r w:rsidR="0001268B">
        <w:rPr>
          <w:rFonts w:ascii="Arial" w:eastAsia="Times New Roman" w:hAnsi="Arial" w:cs="Arial"/>
          <w:lang w:val="en-US"/>
        </w:rPr>
        <w:t xml:space="preserve"> teaching</w:t>
      </w:r>
      <w:r w:rsidR="0001268B" w:rsidRPr="001F1176">
        <w:rPr>
          <w:rFonts w:ascii="Arial" w:eastAsia="Times New Roman" w:hAnsi="Arial" w:cs="Arial"/>
          <w:lang w:val="en-US"/>
        </w:rPr>
        <w:t xml:space="preserve"> practice within tertiary settings should be undertaken as part of a </w:t>
      </w:r>
      <w:r>
        <w:rPr>
          <w:rFonts w:ascii="Arial" w:eastAsia="Times New Roman" w:hAnsi="Arial" w:cs="Arial"/>
          <w:lang w:val="en-US"/>
        </w:rPr>
        <w:t xml:space="preserve">whole of institution/setting approach, and be supported by structural changes to the funding, planning and broader policy settings which shape tertiary education. </w:t>
      </w:r>
      <w:r w:rsidR="009F23BE">
        <w:br w:type="page"/>
      </w:r>
    </w:p>
    <w:p w14:paraId="24A259C9" w14:textId="29C45978" w:rsidR="00F8264D" w:rsidRDefault="00F37409" w:rsidP="00F8264D">
      <w:pPr>
        <w:pStyle w:val="WHVSectionHeading"/>
      </w:pPr>
      <w:r>
        <w:lastRenderedPageBreak/>
        <w:t>Practice resources</w:t>
      </w:r>
      <w:r w:rsidR="003E6536">
        <w:t xml:space="preserve">  </w:t>
      </w:r>
    </w:p>
    <w:p w14:paraId="035B2EC4" w14:textId="77777777" w:rsidR="00F8264D" w:rsidRDefault="00F8264D" w:rsidP="00F8264D">
      <w:pPr>
        <w:pStyle w:val="WHVSubheading"/>
      </w:pPr>
    </w:p>
    <w:p w14:paraId="0ED13004" w14:textId="77777777" w:rsidR="00F37409" w:rsidRPr="003B134F" w:rsidRDefault="00F37409" w:rsidP="00F37409">
      <w:pPr>
        <w:spacing w:after="0" w:line="240" w:lineRule="auto"/>
        <w:rPr>
          <w:rFonts w:ascii="Arial" w:hAnsi="Arial" w:cs="Arial"/>
          <w:b/>
          <w:bCs/>
          <w:color w:val="E57200"/>
          <w:sz w:val="40"/>
          <w:szCs w:val="40"/>
        </w:rPr>
      </w:pPr>
      <w:r w:rsidRPr="003B134F">
        <w:rPr>
          <w:rFonts w:ascii="Arial" w:hAnsi="Arial" w:cs="Arial"/>
          <w:b/>
          <w:bCs/>
          <w:color w:val="E57200"/>
          <w:sz w:val="40"/>
          <w:szCs w:val="40"/>
        </w:rPr>
        <w:t>Gender responsive teaching practice</w:t>
      </w:r>
    </w:p>
    <w:p w14:paraId="0A2BBBA9" w14:textId="77777777" w:rsidR="00F37409" w:rsidRPr="001F1176" w:rsidRDefault="00F37409" w:rsidP="00F37409">
      <w:pPr>
        <w:spacing w:after="0" w:line="240" w:lineRule="auto"/>
        <w:rPr>
          <w:rFonts w:ascii="Arial" w:hAnsi="Arial" w:cs="Arial"/>
        </w:rPr>
      </w:pPr>
      <w:bookmarkStart w:id="1" w:name="_Hlk72493935"/>
    </w:p>
    <w:bookmarkStart w:id="2" w:name="_Hlk73090104"/>
    <w:bookmarkEnd w:id="1"/>
    <w:p w14:paraId="5CBA88CD" w14:textId="5E8FE211" w:rsidR="00F37409" w:rsidRPr="003224DE" w:rsidRDefault="00F37409" w:rsidP="00E454E8">
      <w:pPr>
        <w:pStyle w:val="ListParagraph"/>
        <w:numPr>
          <w:ilvl w:val="0"/>
          <w:numId w:val="23"/>
        </w:numPr>
        <w:spacing w:after="0" w:line="276" w:lineRule="auto"/>
        <w:ind w:left="360"/>
        <w:rPr>
          <w:rFonts w:ascii="Arial" w:hAnsi="Arial" w:cs="Arial"/>
          <w:bCs/>
        </w:rPr>
      </w:pPr>
      <w:r w:rsidRPr="003224DE">
        <w:rPr>
          <w:rFonts w:ascii="Arial" w:hAnsi="Arial" w:cs="Arial"/>
        </w:rPr>
        <w:fldChar w:fldCharType="begin"/>
      </w:r>
      <w:r w:rsidRPr="003224DE">
        <w:rPr>
          <w:rFonts w:ascii="Arial" w:hAnsi="Arial" w:cs="Arial"/>
        </w:rPr>
        <w:instrText xml:space="preserve"> HYPERLINK "https://www.inasp.info/publications/gender-responsive-pedagogy-higher-education" </w:instrText>
      </w:r>
      <w:r w:rsidRPr="003224DE">
        <w:rPr>
          <w:rFonts w:ascii="Arial" w:hAnsi="Arial" w:cs="Arial"/>
        </w:rPr>
        <w:fldChar w:fldCharType="separate"/>
      </w:r>
      <w:r w:rsidRPr="003224DE">
        <w:rPr>
          <w:rFonts w:ascii="Arial" w:hAnsi="Arial" w:cs="Arial"/>
          <w:bCs/>
          <w:color w:val="0070C0"/>
          <w:u w:val="single"/>
        </w:rPr>
        <w:t>Gender responsive pedagogy in higher education: a framework</w:t>
      </w:r>
      <w:r w:rsidRPr="003224DE">
        <w:rPr>
          <w:rFonts w:ascii="Arial" w:hAnsi="Arial" w:cs="Arial"/>
          <w:bCs/>
          <w:color w:val="0070C0"/>
          <w:u w:val="single"/>
        </w:rPr>
        <w:fldChar w:fldCharType="end"/>
      </w:r>
      <w:r w:rsidRPr="003224DE">
        <w:rPr>
          <w:rFonts w:ascii="Arial" w:hAnsi="Arial" w:cs="Arial"/>
          <w:bCs/>
          <w:color w:val="0070C0"/>
        </w:rPr>
        <w:t xml:space="preserve"> </w:t>
      </w:r>
      <w:r w:rsidRPr="003224DE">
        <w:rPr>
          <w:rFonts w:ascii="Arial" w:hAnsi="Arial" w:cs="Arial"/>
        </w:rPr>
        <w:t xml:space="preserve">International Network for Advancing Science and Policy (INASP), </w:t>
      </w:r>
      <w:bookmarkEnd w:id="2"/>
      <w:r w:rsidRPr="003224DE">
        <w:rPr>
          <w:rFonts w:ascii="Arial" w:hAnsi="Arial" w:cs="Arial"/>
        </w:rPr>
        <w:t>2020</w:t>
      </w:r>
    </w:p>
    <w:p w14:paraId="7B1F01BA" w14:textId="77777777" w:rsidR="00F37409" w:rsidRPr="001F1176" w:rsidRDefault="00F37409" w:rsidP="00E454E8">
      <w:pPr>
        <w:spacing w:after="0" w:line="276" w:lineRule="auto"/>
        <w:rPr>
          <w:rFonts w:ascii="Arial" w:hAnsi="Arial" w:cs="Arial"/>
        </w:rPr>
      </w:pPr>
    </w:p>
    <w:p w14:paraId="56DF18F0" w14:textId="5322F74C" w:rsidR="00F37409" w:rsidRPr="003224DE" w:rsidRDefault="004F7031" w:rsidP="00E454E8">
      <w:pPr>
        <w:pStyle w:val="ListParagraph"/>
        <w:numPr>
          <w:ilvl w:val="0"/>
          <w:numId w:val="23"/>
        </w:numPr>
        <w:spacing w:after="0" w:line="276" w:lineRule="auto"/>
        <w:ind w:left="360"/>
        <w:rPr>
          <w:rFonts w:ascii="Arial" w:hAnsi="Arial" w:cs="Arial"/>
        </w:rPr>
      </w:pPr>
      <w:hyperlink r:id="rId14" w:history="1">
        <w:r w:rsidR="00F37409" w:rsidRPr="003224DE">
          <w:rPr>
            <w:rFonts w:ascii="Arial" w:hAnsi="Arial" w:cs="Arial"/>
            <w:bCs/>
            <w:color w:val="0070C0"/>
            <w:u w:val="single"/>
          </w:rPr>
          <w:t>Integrating gender responsive pedagogy into higher education: our approach</w:t>
        </w:r>
      </w:hyperlink>
      <w:r w:rsidR="00B8668C" w:rsidRPr="003224DE">
        <w:rPr>
          <w:rFonts w:ascii="Arial" w:hAnsi="Arial" w:cs="Arial"/>
        </w:rPr>
        <w:t xml:space="preserve"> In</w:t>
      </w:r>
      <w:r w:rsidR="00F37409" w:rsidRPr="003224DE">
        <w:rPr>
          <w:rFonts w:ascii="Arial" w:hAnsi="Arial" w:cs="Arial"/>
        </w:rPr>
        <w:t>ternational Network for Advancing Science and Policy (INASP), 2020</w:t>
      </w:r>
    </w:p>
    <w:p w14:paraId="47CC832F" w14:textId="77777777" w:rsidR="00F37409" w:rsidRPr="001F1176" w:rsidRDefault="00F37409" w:rsidP="00E454E8">
      <w:pPr>
        <w:spacing w:after="0" w:line="276" w:lineRule="auto"/>
        <w:rPr>
          <w:rFonts w:ascii="Arial" w:hAnsi="Arial" w:cs="Arial"/>
        </w:rPr>
      </w:pPr>
    </w:p>
    <w:p w14:paraId="0BD16D4E" w14:textId="3F8F45D6" w:rsidR="00F37409" w:rsidRPr="003224DE" w:rsidRDefault="004F7031" w:rsidP="00E454E8">
      <w:pPr>
        <w:pStyle w:val="ListParagraph"/>
        <w:numPr>
          <w:ilvl w:val="0"/>
          <w:numId w:val="23"/>
        </w:numPr>
        <w:spacing w:after="0" w:line="276" w:lineRule="auto"/>
        <w:ind w:left="360"/>
        <w:rPr>
          <w:rFonts w:ascii="Arial" w:hAnsi="Arial" w:cs="Arial"/>
        </w:rPr>
      </w:pPr>
      <w:hyperlink r:id="rId15" w:history="1">
        <w:r w:rsidR="00F37409" w:rsidRPr="003224DE">
          <w:rPr>
            <w:rFonts w:ascii="Arial" w:hAnsi="Arial" w:cs="Arial"/>
            <w:bCs/>
            <w:color w:val="0070C0"/>
            <w:u w:val="single"/>
          </w:rPr>
          <w:t>Tools and resources on gender–sensitive teaching methods in higher education</w:t>
        </w:r>
      </w:hyperlink>
      <w:r w:rsidR="00F37409" w:rsidRPr="003224DE">
        <w:rPr>
          <w:rFonts w:ascii="Arial" w:hAnsi="Arial" w:cs="Arial"/>
        </w:rPr>
        <w:t xml:space="preserve"> Baltic Consortium on Promoting Gender Equality in Marine Research Organizations, 2020</w:t>
      </w:r>
    </w:p>
    <w:p w14:paraId="7C5B0AE5" w14:textId="77777777" w:rsidR="00F37409" w:rsidRPr="001F1176" w:rsidRDefault="00F37409" w:rsidP="00E454E8">
      <w:pPr>
        <w:spacing w:after="0" w:line="276" w:lineRule="auto"/>
        <w:rPr>
          <w:rFonts w:ascii="Arial" w:hAnsi="Arial" w:cs="Arial"/>
        </w:rPr>
      </w:pPr>
    </w:p>
    <w:p w14:paraId="6282F07E" w14:textId="78BC88B8" w:rsidR="00E454E8" w:rsidRPr="00E454E8" w:rsidRDefault="004F7031" w:rsidP="00E454E8">
      <w:pPr>
        <w:pStyle w:val="ListParagraph"/>
        <w:numPr>
          <w:ilvl w:val="0"/>
          <w:numId w:val="23"/>
        </w:numPr>
        <w:spacing w:after="0" w:line="276" w:lineRule="auto"/>
        <w:ind w:left="360"/>
        <w:rPr>
          <w:rFonts w:ascii="Arial" w:hAnsi="Arial" w:cs="Arial"/>
          <w:bCs/>
        </w:rPr>
      </w:pPr>
      <w:hyperlink r:id="rId16" w:history="1">
        <w:r w:rsidR="00F37409" w:rsidRPr="003224DE">
          <w:rPr>
            <w:rFonts w:ascii="Arial" w:hAnsi="Arial" w:cs="Arial"/>
            <w:bCs/>
            <w:color w:val="0070C0"/>
            <w:u w:val="single"/>
          </w:rPr>
          <w:t>How to teach students about gender equality [Opinion]</w:t>
        </w:r>
      </w:hyperlink>
      <w:r w:rsidR="00B8668C" w:rsidRPr="003224DE">
        <w:rPr>
          <w:rFonts w:ascii="Arial" w:hAnsi="Arial" w:cs="Arial"/>
        </w:rPr>
        <w:t xml:space="preserve"> Saga</w:t>
      </w:r>
      <w:r w:rsidR="00F37409" w:rsidRPr="003224DE">
        <w:rPr>
          <w:rFonts w:ascii="Arial" w:hAnsi="Arial" w:cs="Arial"/>
        </w:rPr>
        <w:t xml:space="preserve"> Briggs, 2018</w:t>
      </w:r>
    </w:p>
    <w:p w14:paraId="50D05FC8" w14:textId="77777777" w:rsidR="00F37409" w:rsidRPr="00E454E8" w:rsidRDefault="00F37409" w:rsidP="00E454E8">
      <w:pPr>
        <w:spacing w:after="0" w:line="276" w:lineRule="auto"/>
        <w:rPr>
          <w:rFonts w:ascii="Arial" w:hAnsi="Arial" w:cs="Arial"/>
          <w:bCs/>
        </w:rPr>
      </w:pPr>
    </w:p>
    <w:p w14:paraId="46AD8455" w14:textId="10FE8D90" w:rsidR="00F37409" w:rsidRDefault="004F7031" w:rsidP="00E454E8">
      <w:pPr>
        <w:pStyle w:val="ListParagraph"/>
        <w:numPr>
          <w:ilvl w:val="0"/>
          <w:numId w:val="36"/>
        </w:numPr>
        <w:spacing w:after="0" w:line="276" w:lineRule="auto"/>
        <w:rPr>
          <w:rFonts w:ascii="Arial" w:hAnsi="Arial" w:cs="Arial"/>
        </w:rPr>
      </w:pPr>
      <w:hyperlink r:id="rId17" w:history="1">
        <w:r w:rsidR="00F37409" w:rsidRPr="00E454E8">
          <w:rPr>
            <w:rFonts w:ascii="Arial" w:hAnsi="Arial" w:cs="Arial"/>
            <w:color w:val="0070C0"/>
            <w:u w:val="single"/>
          </w:rPr>
          <w:t>Introduction to gender-responsive teaching method</w:t>
        </w:r>
        <w:r w:rsidR="000811A0" w:rsidRPr="00E454E8">
          <w:rPr>
            <w:rFonts w:ascii="Arial" w:hAnsi="Arial" w:cs="Arial"/>
            <w:color w:val="0070C0"/>
            <w:u w:val="single"/>
          </w:rPr>
          <w:t>s [Presentation]</w:t>
        </w:r>
      </w:hyperlink>
      <w:r w:rsidR="00F37409" w:rsidRPr="00E454E8">
        <w:rPr>
          <w:rFonts w:ascii="Arial" w:hAnsi="Arial" w:cs="Arial"/>
        </w:rPr>
        <w:t xml:space="preserve"> United States Agency for International Development (USAID), 2018</w:t>
      </w:r>
    </w:p>
    <w:p w14:paraId="1089941F" w14:textId="77777777" w:rsidR="00E454E8" w:rsidRPr="00E454E8" w:rsidRDefault="00E454E8" w:rsidP="00E454E8">
      <w:pPr>
        <w:spacing w:after="0" w:line="276" w:lineRule="auto"/>
        <w:rPr>
          <w:rFonts w:ascii="Arial" w:hAnsi="Arial" w:cs="Arial"/>
        </w:rPr>
      </w:pPr>
    </w:p>
    <w:p w14:paraId="09BA9DD4" w14:textId="4729AC41" w:rsidR="00F37409" w:rsidRPr="00E454E8" w:rsidRDefault="004F7031" w:rsidP="00E454E8">
      <w:pPr>
        <w:pStyle w:val="ListParagraph"/>
        <w:numPr>
          <w:ilvl w:val="0"/>
          <w:numId w:val="23"/>
        </w:numPr>
        <w:spacing w:after="0" w:line="276" w:lineRule="auto"/>
        <w:ind w:left="360"/>
        <w:rPr>
          <w:rFonts w:ascii="Arial" w:hAnsi="Arial" w:cs="Arial"/>
          <w:u w:val="single"/>
        </w:rPr>
      </w:pPr>
      <w:hyperlink r:id="rId18" w:history="1">
        <w:r w:rsidR="00F37409" w:rsidRPr="00B65374">
          <w:rPr>
            <w:rFonts w:ascii="Arial" w:hAnsi="Arial" w:cs="Arial"/>
            <w:color w:val="0070C0"/>
            <w:u w:val="single"/>
          </w:rPr>
          <w:t>Gender Sensitive Education Project</w:t>
        </w:r>
      </w:hyperlink>
      <w:r w:rsidR="00F37409" w:rsidRPr="00B65374">
        <w:rPr>
          <w:rFonts w:ascii="Arial" w:hAnsi="Arial" w:cs="Arial"/>
          <w:color w:val="0070C0"/>
          <w:u w:val="single"/>
        </w:rPr>
        <w:t xml:space="preserve"> (project) </w:t>
      </w:r>
      <w:r w:rsidR="00F37409" w:rsidRPr="00B65374">
        <w:rPr>
          <w:rFonts w:ascii="Arial" w:hAnsi="Arial" w:cs="Arial"/>
        </w:rPr>
        <w:t>Gender SensED</w:t>
      </w:r>
      <w:r w:rsidR="00B8668C" w:rsidRPr="00B65374">
        <w:rPr>
          <w:rFonts w:ascii="Arial" w:hAnsi="Arial" w:cs="Arial"/>
        </w:rPr>
        <w:t>,</w:t>
      </w:r>
      <w:r w:rsidR="00F37409" w:rsidRPr="00B65374">
        <w:rPr>
          <w:rFonts w:ascii="Arial" w:hAnsi="Arial" w:cs="Arial"/>
        </w:rPr>
        <w:t xml:space="preserve"> 2020</w:t>
      </w:r>
    </w:p>
    <w:p w14:paraId="6AA606D5" w14:textId="77777777" w:rsidR="0001268B" w:rsidRDefault="0001268B" w:rsidP="00F37409">
      <w:pPr>
        <w:spacing w:after="0" w:line="240" w:lineRule="auto"/>
        <w:rPr>
          <w:rFonts w:ascii="Arial" w:hAnsi="Arial" w:cs="Arial"/>
          <w:b/>
          <w:bCs/>
          <w:color w:val="E57200"/>
          <w:sz w:val="40"/>
          <w:szCs w:val="40"/>
          <w:lang w:val="en-US"/>
        </w:rPr>
      </w:pPr>
    </w:p>
    <w:p w14:paraId="01DD94E7" w14:textId="14D280DB" w:rsidR="00F37409" w:rsidRPr="0001268B" w:rsidRDefault="00F37409" w:rsidP="00F37409">
      <w:pPr>
        <w:spacing w:after="0" w:line="240" w:lineRule="auto"/>
        <w:rPr>
          <w:rFonts w:ascii="Arial" w:hAnsi="Arial" w:cs="Arial"/>
          <w:b/>
          <w:bCs/>
          <w:color w:val="E57200"/>
          <w:sz w:val="40"/>
          <w:szCs w:val="40"/>
          <w:lang w:val="en-US"/>
        </w:rPr>
      </w:pPr>
      <w:r w:rsidRPr="0001268B">
        <w:rPr>
          <w:rFonts w:ascii="Arial" w:hAnsi="Arial" w:cs="Arial"/>
          <w:b/>
          <w:bCs/>
          <w:color w:val="E57200"/>
          <w:sz w:val="40"/>
          <w:szCs w:val="40"/>
          <w:lang w:val="en-US"/>
        </w:rPr>
        <w:t>Pedagogical approaches to support gender responsive teaching practice</w:t>
      </w:r>
    </w:p>
    <w:p w14:paraId="2CA61E03" w14:textId="77777777" w:rsidR="00F37409" w:rsidRPr="001F1176" w:rsidRDefault="00F37409" w:rsidP="00F37409">
      <w:pPr>
        <w:spacing w:after="0" w:line="240" w:lineRule="auto"/>
        <w:rPr>
          <w:rFonts w:ascii="Arial" w:hAnsi="Arial" w:cs="Arial"/>
        </w:rPr>
      </w:pPr>
    </w:p>
    <w:p w14:paraId="7B03929A" w14:textId="0C9D6542" w:rsidR="00F37409" w:rsidRPr="003224DE" w:rsidRDefault="004F7031" w:rsidP="00E454E8">
      <w:pPr>
        <w:pStyle w:val="ListParagraph"/>
        <w:numPr>
          <w:ilvl w:val="0"/>
          <w:numId w:val="28"/>
        </w:numPr>
        <w:spacing w:after="0" w:line="276" w:lineRule="auto"/>
        <w:ind w:left="360"/>
        <w:rPr>
          <w:rFonts w:ascii="Arial" w:hAnsi="Arial" w:cs="Arial"/>
          <w:bCs/>
        </w:rPr>
      </w:pPr>
      <w:hyperlink r:id="rId19" w:history="1">
        <w:r w:rsidR="00F37409" w:rsidRPr="003224DE">
          <w:rPr>
            <w:rFonts w:ascii="Arial" w:hAnsi="Arial" w:cs="Arial"/>
            <w:bCs/>
            <w:color w:val="0070C0"/>
            <w:u w:val="single"/>
          </w:rPr>
          <w:t>Teaching gender equity: a toolkit for teaching gender equity units of competency</w:t>
        </w:r>
      </w:hyperlink>
      <w:r w:rsidR="00B87A18" w:rsidRPr="003224DE">
        <w:rPr>
          <w:rFonts w:ascii="Arial" w:hAnsi="Arial" w:cs="Arial"/>
          <w:bCs/>
        </w:rPr>
        <w:t xml:space="preserve"> </w:t>
      </w:r>
      <w:r w:rsidR="00F37409" w:rsidRPr="003224DE">
        <w:rPr>
          <w:rFonts w:ascii="Arial" w:hAnsi="Arial" w:cs="Arial"/>
          <w:bCs/>
        </w:rPr>
        <w:t>Women’s Health Victoria, 2020</w:t>
      </w:r>
    </w:p>
    <w:p w14:paraId="531C0E43" w14:textId="77777777" w:rsidR="00F37409" w:rsidRPr="001F1176" w:rsidRDefault="00F37409" w:rsidP="00E454E8">
      <w:pPr>
        <w:spacing w:after="0" w:line="276" w:lineRule="auto"/>
        <w:rPr>
          <w:rFonts w:ascii="Arial" w:hAnsi="Arial" w:cs="Arial"/>
          <w:bCs/>
        </w:rPr>
      </w:pPr>
    </w:p>
    <w:p w14:paraId="765C04F7" w14:textId="77777777" w:rsidR="00F37409" w:rsidRPr="003224DE" w:rsidRDefault="004F7031" w:rsidP="00E454E8">
      <w:pPr>
        <w:pStyle w:val="ListParagraph"/>
        <w:numPr>
          <w:ilvl w:val="0"/>
          <w:numId w:val="28"/>
        </w:numPr>
        <w:spacing w:after="0" w:line="276" w:lineRule="auto"/>
        <w:ind w:left="360"/>
        <w:rPr>
          <w:rFonts w:ascii="Arial" w:hAnsi="Arial" w:cs="Arial"/>
        </w:rPr>
      </w:pPr>
      <w:hyperlink r:id="rId20" w:history="1">
        <w:r w:rsidR="00F37409" w:rsidRPr="003224DE">
          <w:rPr>
            <w:rFonts w:ascii="Arial" w:hAnsi="Arial" w:cs="Arial"/>
            <w:color w:val="0070C0"/>
            <w:u w:val="single"/>
          </w:rPr>
          <w:t>Supporting gender equity education: a research project to inform gender equity units of competency</w:t>
        </w:r>
      </w:hyperlink>
      <w:r w:rsidR="00F37409" w:rsidRPr="003224DE">
        <w:rPr>
          <w:rFonts w:ascii="Arial" w:hAnsi="Arial" w:cs="Arial"/>
          <w:color w:val="0070C0"/>
        </w:rPr>
        <w:t xml:space="preserve"> </w:t>
      </w:r>
      <w:r w:rsidR="00F37409" w:rsidRPr="003224DE">
        <w:rPr>
          <w:rFonts w:ascii="Arial" w:hAnsi="Arial" w:cs="Arial"/>
        </w:rPr>
        <w:t>Women’s Health Victoria, 2019</w:t>
      </w:r>
    </w:p>
    <w:p w14:paraId="06DA092C" w14:textId="77777777" w:rsidR="00F37409" w:rsidRPr="00B87A18" w:rsidRDefault="00F37409" w:rsidP="00B87A18">
      <w:pPr>
        <w:spacing w:after="0" w:line="240" w:lineRule="auto"/>
        <w:contextualSpacing/>
        <w:rPr>
          <w:rFonts w:ascii="Arial" w:hAnsi="Arial" w:cs="Arial"/>
          <w:b/>
          <w:bCs/>
          <w:color w:val="E57200"/>
          <w:sz w:val="40"/>
          <w:szCs w:val="40"/>
          <w:lang w:val="en-US"/>
        </w:rPr>
      </w:pPr>
    </w:p>
    <w:p w14:paraId="759E9C85" w14:textId="77777777" w:rsidR="00F37409" w:rsidRPr="00B87A18" w:rsidRDefault="00F37409" w:rsidP="00F37409">
      <w:pPr>
        <w:spacing w:after="0" w:line="240" w:lineRule="auto"/>
        <w:rPr>
          <w:rFonts w:ascii="Arial" w:hAnsi="Arial" w:cs="Arial"/>
          <w:b/>
          <w:bCs/>
          <w:color w:val="E57200"/>
          <w:sz w:val="40"/>
          <w:szCs w:val="40"/>
          <w:lang w:val="en-US"/>
        </w:rPr>
      </w:pPr>
      <w:r w:rsidRPr="00B87A18">
        <w:rPr>
          <w:rFonts w:ascii="Arial" w:hAnsi="Arial" w:cs="Arial"/>
          <w:b/>
          <w:bCs/>
          <w:color w:val="E57200"/>
          <w:sz w:val="40"/>
          <w:szCs w:val="40"/>
          <w:lang w:val="en-US"/>
        </w:rPr>
        <w:t>Mainstreaming gender equality approaches across education settings</w:t>
      </w:r>
    </w:p>
    <w:p w14:paraId="60E79BB7" w14:textId="77777777" w:rsidR="00F37409" w:rsidRPr="00B87A18" w:rsidRDefault="00F37409" w:rsidP="00F37409">
      <w:pPr>
        <w:spacing w:after="0" w:line="240" w:lineRule="auto"/>
        <w:rPr>
          <w:rFonts w:ascii="Arial" w:hAnsi="Arial" w:cs="Arial"/>
          <w:b/>
          <w:bCs/>
          <w:lang w:val="en-US"/>
        </w:rPr>
      </w:pPr>
    </w:p>
    <w:bookmarkStart w:id="3" w:name="_Hlk73100307"/>
    <w:p w14:paraId="66159555" w14:textId="32BF4B44" w:rsidR="00F37409" w:rsidRPr="003B134F" w:rsidRDefault="00F37409" w:rsidP="00E454E8">
      <w:pPr>
        <w:pStyle w:val="ListParagraph"/>
        <w:numPr>
          <w:ilvl w:val="0"/>
          <w:numId w:val="29"/>
        </w:numPr>
        <w:spacing w:after="0" w:line="276" w:lineRule="auto"/>
        <w:ind w:left="360"/>
        <w:rPr>
          <w:rFonts w:ascii="Arial" w:hAnsi="Arial" w:cs="Arial"/>
          <w:bCs/>
        </w:rPr>
      </w:pPr>
      <w:r w:rsidRPr="001A5369">
        <w:rPr>
          <w:rFonts w:ascii="Arial" w:hAnsi="Arial" w:cs="Arial"/>
        </w:rPr>
        <w:fldChar w:fldCharType="begin"/>
      </w:r>
      <w:r w:rsidRPr="001A5369">
        <w:rPr>
          <w:rFonts w:ascii="Arial" w:hAnsi="Arial" w:cs="Arial"/>
        </w:rPr>
        <w:instrText xml:space="preserve"> HYPERLINK "https://genderpedagogy.files.wordpress.com/2020/04/final-project-report-mainstreaming-gender-pedagogy-in-higher-education-curricula-1_kb-2.pdf" </w:instrText>
      </w:r>
      <w:r w:rsidRPr="001A5369">
        <w:rPr>
          <w:rFonts w:ascii="Arial" w:hAnsi="Arial" w:cs="Arial"/>
        </w:rPr>
        <w:fldChar w:fldCharType="separate"/>
      </w:r>
      <w:r w:rsidRPr="001A5369">
        <w:rPr>
          <w:rFonts w:ascii="Arial" w:hAnsi="Arial" w:cs="Arial"/>
          <w:bCs/>
          <w:color w:val="0070C0"/>
          <w:u w:val="single"/>
        </w:rPr>
        <w:t>Mainstreaming gender pedagogy in higher education curricula: practices, challenges, futures: final project report</w:t>
      </w:r>
      <w:r w:rsidRPr="001A5369">
        <w:rPr>
          <w:rFonts w:ascii="Arial" w:hAnsi="Arial" w:cs="Arial"/>
          <w:bCs/>
          <w:color w:val="0070C0"/>
          <w:u w:val="single"/>
        </w:rPr>
        <w:fldChar w:fldCharType="end"/>
      </w:r>
      <w:r w:rsidRPr="001A5369">
        <w:rPr>
          <w:rFonts w:ascii="Arial" w:hAnsi="Arial" w:cs="Arial"/>
          <w:bCs/>
          <w:color w:val="0070C0"/>
        </w:rPr>
        <w:t xml:space="preserve">  </w:t>
      </w:r>
      <w:r w:rsidRPr="001A5369">
        <w:rPr>
          <w:rFonts w:ascii="Arial" w:hAnsi="Arial" w:cs="Arial"/>
          <w:bCs/>
        </w:rPr>
        <w:t xml:space="preserve">and </w:t>
      </w:r>
      <w:hyperlink r:id="rId21" w:history="1">
        <w:r w:rsidRPr="001A5369">
          <w:rPr>
            <w:rFonts w:ascii="Arial" w:hAnsi="Arial" w:cs="Arial"/>
            <w:bCs/>
            <w:color w:val="0070C0"/>
            <w:u w:val="single"/>
          </w:rPr>
          <w:t>Mainstreaming gender pedagogy: toolkit</w:t>
        </w:r>
      </w:hyperlink>
      <w:r w:rsidRPr="001A5369">
        <w:rPr>
          <w:rFonts w:ascii="Arial" w:hAnsi="Arial" w:cs="Arial"/>
          <w:bCs/>
          <w:color w:val="0070C0"/>
          <w:u w:val="single"/>
        </w:rPr>
        <w:t xml:space="preserve"> </w:t>
      </w:r>
      <w:r w:rsidRPr="001A5369">
        <w:rPr>
          <w:rFonts w:ascii="Arial" w:hAnsi="Arial" w:cs="Arial"/>
          <w:bCs/>
        </w:rPr>
        <w:t>University of Sussex, 2019</w:t>
      </w:r>
      <w:bookmarkEnd w:id="3"/>
    </w:p>
    <w:p w14:paraId="01AAB402" w14:textId="77777777" w:rsidR="00F37409" w:rsidRPr="001A5369" w:rsidRDefault="00F37409" w:rsidP="00E454E8">
      <w:pPr>
        <w:spacing w:after="0" w:line="276" w:lineRule="auto"/>
        <w:rPr>
          <w:rFonts w:ascii="Arial" w:hAnsi="Arial" w:cs="Arial"/>
          <w:b/>
          <w:bCs/>
          <w:lang w:val="en-US"/>
        </w:rPr>
      </w:pPr>
    </w:p>
    <w:bookmarkStart w:id="4" w:name="_Hlk73095852"/>
    <w:p w14:paraId="0CC8749D" w14:textId="5D2BEA81" w:rsidR="00F37409" w:rsidRPr="001A5369" w:rsidRDefault="00F37409" w:rsidP="00E454E8">
      <w:pPr>
        <w:pStyle w:val="ListParagraph"/>
        <w:numPr>
          <w:ilvl w:val="0"/>
          <w:numId w:val="29"/>
        </w:numPr>
        <w:spacing w:after="0" w:line="276" w:lineRule="auto"/>
        <w:ind w:left="360"/>
        <w:rPr>
          <w:rFonts w:ascii="Arial" w:hAnsi="Arial" w:cs="Arial"/>
          <w:b/>
          <w:bCs/>
          <w:lang w:val="en-US"/>
        </w:rPr>
      </w:pPr>
      <w:r w:rsidRPr="001A5369">
        <w:rPr>
          <w:rFonts w:ascii="Arial" w:hAnsi="Arial" w:cs="Arial"/>
          <w:bCs/>
          <w:color w:val="0070C0"/>
          <w:u w:val="single"/>
        </w:rPr>
        <w:fldChar w:fldCharType="begin"/>
      </w:r>
      <w:r w:rsidRPr="001A5369">
        <w:rPr>
          <w:rFonts w:ascii="Arial" w:hAnsi="Arial" w:cs="Arial"/>
          <w:bCs/>
          <w:color w:val="0070C0"/>
          <w:u w:val="single"/>
        </w:rPr>
        <w:instrText xml:space="preserve"> HYPERLINK "https://handbook.ourwatch.org.au/video-collection/change-the-story-at-universities/" </w:instrText>
      </w:r>
      <w:r w:rsidRPr="001A5369">
        <w:rPr>
          <w:rFonts w:ascii="Arial" w:hAnsi="Arial" w:cs="Arial"/>
          <w:bCs/>
          <w:color w:val="0070C0"/>
          <w:u w:val="single"/>
        </w:rPr>
        <w:fldChar w:fldCharType="separate"/>
      </w:r>
      <w:r w:rsidRPr="001A5369">
        <w:rPr>
          <w:rFonts w:ascii="Arial" w:hAnsi="Arial" w:cs="Arial"/>
          <w:bCs/>
          <w:color w:val="0070C0"/>
          <w:u w:val="single"/>
        </w:rPr>
        <w:t xml:space="preserve">Educating for </w:t>
      </w:r>
      <w:r w:rsidR="000811A0" w:rsidRPr="001A5369">
        <w:rPr>
          <w:rFonts w:ascii="Arial" w:hAnsi="Arial" w:cs="Arial"/>
          <w:bCs/>
          <w:color w:val="0070C0"/>
          <w:u w:val="single"/>
        </w:rPr>
        <w:t>e</w:t>
      </w:r>
      <w:r w:rsidRPr="001A5369">
        <w:rPr>
          <w:rFonts w:ascii="Arial" w:hAnsi="Arial" w:cs="Arial"/>
          <w:bCs/>
          <w:color w:val="0070C0"/>
          <w:u w:val="single"/>
        </w:rPr>
        <w:t>qualit</w:t>
      </w:r>
      <w:r w:rsidR="00B8668C" w:rsidRPr="001A5369">
        <w:rPr>
          <w:rFonts w:ascii="Arial" w:hAnsi="Arial" w:cs="Arial"/>
          <w:bCs/>
          <w:color w:val="0070C0"/>
          <w:u w:val="single"/>
        </w:rPr>
        <w:t>y [Website]</w:t>
      </w:r>
      <w:r w:rsidRPr="001A5369">
        <w:rPr>
          <w:rFonts w:ascii="Arial" w:hAnsi="Arial" w:cs="Arial"/>
          <w:bCs/>
          <w:color w:val="0070C0"/>
          <w:u w:val="single"/>
        </w:rPr>
        <w:fldChar w:fldCharType="end"/>
      </w:r>
      <w:r w:rsidRPr="001A5369">
        <w:rPr>
          <w:rFonts w:ascii="Arial" w:hAnsi="Arial" w:cs="Arial"/>
          <w:b/>
          <w:bCs/>
          <w:lang w:val="en-US"/>
        </w:rPr>
        <w:t xml:space="preserve"> </w:t>
      </w:r>
      <w:r w:rsidRPr="001A5369">
        <w:rPr>
          <w:rFonts w:ascii="Arial" w:hAnsi="Arial" w:cs="Arial"/>
        </w:rPr>
        <w:t>Our Watch, 2021</w:t>
      </w:r>
    </w:p>
    <w:bookmarkEnd w:id="4"/>
    <w:p w14:paraId="012E743F" w14:textId="77777777" w:rsidR="00F37409" w:rsidRPr="001A5369" w:rsidRDefault="00F37409" w:rsidP="00E454E8">
      <w:pPr>
        <w:spacing w:after="0" w:line="276" w:lineRule="auto"/>
        <w:rPr>
          <w:rFonts w:ascii="Arial" w:hAnsi="Arial" w:cs="Arial"/>
        </w:rPr>
      </w:pPr>
    </w:p>
    <w:p w14:paraId="6E2E4AC0" w14:textId="652E6377" w:rsidR="00F37409" w:rsidRPr="001A5369" w:rsidRDefault="004F7031" w:rsidP="00E454E8">
      <w:pPr>
        <w:pStyle w:val="ListParagraph"/>
        <w:numPr>
          <w:ilvl w:val="0"/>
          <w:numId w:val="29"/>
        </w:numPr>
        <w:spacing w:after="0" w:line="276" w:lineRule="auto"/>
        <w:ind w:left="360"/>
        <w:rPr>
          <w:rFonts w:ascii="Arial" w:hAnsi="Arial" w:cs="Arial"/>
        </w:rPr>
      </w:pPr>
      <w:hyperlink r:id="rId22" w:history="1">
        <w:r w:rsidR="00F37409" w:rsidRPr="001A5369">
          <w:rPr>
            <w:rFonts w:ascii="Arial" w:hAnsi="Arial" w:cs="Arial"/>
            <w:color w:val="4472C4" w:themeColor="accent1"/>
            <w:u w:val="single"/>
          </w:rPr>
          <w:t xml:space="preserve">Preserving gender equity as a higher education priority during and after COVID-19 </w:t>
        </w:r>
        <w:r w:rsidR="00F37409" w:rsidRPr="001A5369">
          <w:rPr>
            <w:rFonts w:ascii="Arial" w:hAnsi="Arial" w:cs="Arial"/>
          </w:rPr>
          <w:t>Australian Higher Education Joint Sector Position Statement</w:t>
        </w:r>
        <w:r w:rsidR="00B8668C" w:rsidRPr="001A5369">
          <w:rPr>
            <w:rFonts w:ascii="Arial" w:hAnsi="Arial" w:cs="Arial"/>
          </w:rPr>
          <w:t>,</w:t>
        </w:r>
        <w:r w:rsidR="00F37409" w:rsidRPr="001A5369">
          <w:rPr>
            <w:rFonts w:ascii="Arial" w:hAnsi="Arial" w:cs="Arial"/>
          </w:rPr>
          <w:t xml:space="preserve"> 2020</w:t>
        </w:r>
      </w:hyperlink>
    </w:p>
    <w:p w14:paraId="00F68957" w14:textId="77777777" w:rsidR="00F37409" w:rsidRPr="001A5369" w:rsidRDefault="00F37409" w:rsidP="00E454E8">
      <w:pPr>
        <w:spacing w:after="0" w:line="276" w:lineRule="auto"/>
        <w:rPr>
          <w:rFonts w:ascii="Arial" w:hAnsi="Arial" w:cs="Arial"/>
        </w:rPr>
      </w:pPr>
    </w:p>
    <w:p w14:paraId="0CFF81C9" w14:textId="6DFA8FF0" w:rsidR="00F37409" w:rsidRPr="001A5369" w:rsidRDefault="004F7031" w:rsidP="00E454E8">
      <w:pPr>
        <w:pStyle w:val="ListParagraph"/>
        <w:numPr>
          <w:ilvl w:val="0"/>
          <w:numId w:val="29"/>
        </w:numPr>
        <w:spacing w:after="0" w:line="276" w:lineRule="auto"/>
        <w:ind w:left="360"/>
        <w:rPr>
          <w:rFonts w:ascii="Arial" w:hAnsi="Arial" w:cs="Arial"/>
          <w:u w:val="single"/>
        </w:rPr>
      </w:pPr>
      <w:hyperlink r:id="rId23" w:history="1">
        <w:r w:rsidR="00F37409" w:rsidRPr="001A5369">
          <w:rPr>
            <w:rFonts w:ascii="Arial" w:hAnsi="Arial" w:cs="Arial"/>
            <w:color w:val="4472C4" w:themeColor="accent1"/>
            <w:u w:val="single"/>
          </w:rPr>
          <w:t>Promising practices in workplace and organisational approaches for the prevention of violence against women</w:t>
        </w:r>
      </w:hyperlink>
      <w:r w:rsidR="00F37409" w:rsidRPr="001A5369">
        <w:rPr>
          <w:rFonts w:ascii="Arial" w:hAnsi="Arial" w:cs="Arial"/>
        </w:rPr>
        <w:t xml:space="preserve"> Prepared by RMIT University for Our Watch, 2015</w:t>
      </w:r>
    </w:p>
    <w:p w14:paraId="4122B1D2" w14:textId="77777777" w:rsidR="00F37409" w:rsidRPr="001A5369" w:rsidRDefault="00F37409" w:rsidP="00E454E8">
      <w:pPr>
        <w:spacing w:after="0" w:line="276" w:lineRule="auto"/>
        <w:rPr>
          <w:rFonts w:ascii="Arial" w:hAnsi="Arial" w:cs="Arial"/>
        </w:rPr>
      </w:pPr>
    </w:p>
    <w:p w14:paraId="5CA22962" w14:textId="1E85B597" w:rsidR="00F37409" w:rsidRPr="001A5369" w:rsidRDefault="004F7031" w:rsidP="00E454E8">
      <w:pPr>
        <w:pStyle w:val="ListParagraph"/>
        <w:numPr>
          <w:ilvl w:val="0"/>
          <w:numId w:val="29"/>
        </w:numPr>
        <w:spacing w:after="0" w:line="276" w:lineRule="auto"/>
        <w:ind w:left="360"/>
        <w:rPr>
          <w:rFonts w:ascii="Arial" w:hAnsi="Arial" w:cs="Arial"/>
        </w:rPr>
      </w:pPr>
      <w:hyperlink r:id="rId24" w:history="1">
        <w:r w:rsidR="00F37409" w:rsidRPr="001A5369">
          <w:rPr>
            <w:rFonts w:ascii="Arial" w:hAnsi="Arial" w:cs="Arial"/>
            <w:bCs/>
            <w:color w:val="0070C0"/>
            <w:u w:val="single"/>
          </w:rPr>
          <w:t>Compilation of good practices to promote an education free from gender stereotypes and identifying ways to implement the measures which are included in the Committee of Ministers’ Recommendation on gender mainstreaming in education</w:t>
        </w:r>
      </w:hyperlink>
      <w:r w:rsidR="00B87A18" w:rsidRPr="001A5369">
        <w:rPr>
          <w:rFonts w:ascii="Arial" w:hAnsi="Arial" w:cs="Arial"/>
        </w:rPr>
        <w:t xml:space="preserve"> C</w:t>
      </w:r>
      <w:r w:rsidR="00F37409" w:rsidRPr="001A5369">
        <w:rPr>
          <w:rFonts w:ascii="Arial" w:hAnsi="Arial" w:cs="Arial"/>
        </w:rPr>
        <w:t>ouncil of Europe. Gender Equality Commission, 2015</w:t>
      </w:r>
    </w:p>
    <w:p w14:paraId="541A8585" w14:textId="77777777" w:rsidR="00F37409" w:rsidRPr="001A5369" w:rsidRDefault="00F37409" w:rsidP="00E454E8">
      <w:pPr>
        <w:spacing w:after="0" w:line="276" w:lineRule="auto"/>
        <w:rPr>
          <w:rFonts w:ascii="Arial" w:hAnsi="Arial" w:cs="Arial"/>
        </w:rPr>
      </w:pPr>
    </w:p>
    <w:p w14:paraId="2A2516EC" w14:textId="229A7DAC" w:rsidR="00F37409" w:rsidRPr="001A5369" w:rsidRDefault="004F7031" w:rsidP="00E454E8">
      <w:pPr>
        <w:pStyle w:val="ListParagraph"/>
        <w:numPr>
          <w:ilvl w:val="0"/>
          <w:numId w:val="29"/>
        </w:numPr>
        <w:spacing w:after="0" w:line="276" w:lineRule="auto"/>
        <w:ind w:left="360"/>
        <w:rPr>
          <w:rFonts w:ascii="Arial" w:hAnsi="Arial" w:cs="Arial"/>
        </w:rPr>
      </w:pPr>
      <w:hyperlink r:id="rId25" w:history="1">
        <w:r w:rsidR="00F37409" w:rsidRPr="001A5369">
          <w:rPr>
            <w:rFonts w:ascii="Arial" w:hAnsi="Arial" w:cs="Arial"/>
            <w:bCs/>
            <w:color w:val="0070C0"/>
            <w:u w:val="single"/>
          </w:rPr>
          <w:t>A guide for gender equality in teacher education policy and practices</w:t>
        </w:r>
      </w:hyperlink>
      <w:r w:rsidR="00F37409" w:rsidRPr="001A5369">
        <w:rPr>
          <w:rFonts w:ascii="Arial" w:hAnsi="Arial" w:cs="Arial"/>
        </w:rPr>
        <w:t xml:space="preserve"> UNESCO, 2015</w:t>
      </w:r>
    </w:p>
    <w:p w14:paraId="6BED2A42" w14:textId="77777777" w:rsidR="00F37409" w:rsidRPr="001A5369" w:rsidRDefault="00F37409" w:rsidP="00E454E8">
      <w:pPr>
        <w:spacing w:after="0" w:line="276" w:lineRule="auto"/>
        <w:rPr>
          <w:rFonts w:ascii="Arial" w:hAnsi="Arial" w:cs="Arial"/>
          <w:bCs/>
          <w:color w:val="000000" w:themeColor="text1"/>
          <w:u w:val="single"/>
        </w:rPr>
      </w:pPr>
    </w:p>
    <w:p w14:paraId="047B0D9B" w14:textId="50CD9F08" w:rsidR="00F37409" w:rsidRPr="001A5369" w:rsidRDefault="004F7031" w:rsidP="00E454E8">
      <w:pPr>
        <w:pStyle w:val="ListParagraph"/>
        <w:numPr>
          <w:ilvl w:val="0"/>
          <w:numId w:val="29"/>
        </w:numPr>
        <w:spacing w:after="0" w:line="276" w:lineRule="auto"/>
        <w:ind w:left="360"/>
        <w:rPr>
          <w:rFonts w:ascii="Arial" w:hAnsi="Arial" w:cs="Arial"/>
        </w:rPr>
      </w:pPr>
      <w:hyperlink r:id="rId26" w:history="1">
        <w:r w:rsidR="00F37409" w:rsidRPr="001A5369">
          <w:rPr>
            <w:rFonts w:ascii="Arial" w:hAnsi="Arial" w:cs="Arial"/>
            <w:bCs/>
            <w:color w:val="0070C0"/>
            <w:u w:val="single"/>
          </w:rPr>
          <w:t xml:space="preserve">Gender </w:t>
        </w:r>
        <w:r w:rsidR="00B8668C" w:rsidRPr="001A5369">
          <w:rPr>
            <w:rFonts w:ascii="Arial" w:hAnsi="Arial" w:cs="Arial"/>
            <w:bCs/>
            <w:color w:val="0070C0"/>
            <w:u w:val="single"/>
          </w:rPr>
          <w:t>e</w:t>
        </w:r>
        <w:r w:rsidR="00F37409" w:rsidRPr="001A5369">
          <w:rPr>
            <w:rFonts w:ascii="Arial" w:hAnsi="Arial" w:cs="Arial"/>
            <w:bCs/>
            <w:color w:val="0070C0"/>
            <w:u w:val="single"/>
          </w:rPr>
          <w:t xml:space="preserve">quality and </w:t>
        </w:r>
        <w:r w:rsidR="00B8668C" w:rsidRPr="001A5369">
          <w:rPr>
            <w:rFonts w:ascii="Arial" w:hAnsi="Arial" w:cs="Arial"/>
            <w:bCs/>
            <w:color w:val="0070C0"/>
            <w:u w:val="single"/>
          </w:rPr>
          <w:t>s</w:t>
        </w:r>
        <w:r w:rsidR="00F37409" w:rsidRPr="001A5369">
          <w:rPr>
            <w:rFonts w:ascii="Arial" w:hAnsi="Arial" w:cs="Arial"/>
            <w:bCs/>
            <w:color w:val="0070C0"/>
            <w:u w:val="single"/>
          </w:rPr>
          <w:t xml:space="preserve">ocial </w:t>
        </w:r>
        <w:r w:rsidR="00B8668C" w:rsidRPr="001A5369">
          <w:rPr>
            <w:rFonts w:ascii="Arial" w:hAnsi="Arial" w:cs="Arial"/>
            <w:bCs/>
            <w:color w:val="0070C0"/>
            <w:u w:val="single"/>
          </w:rPr>
          <w:t>i</w:t>
        </w:r>
        <w:r w:rsidR="00F37409" w:rsidRPr="001A5369">
          <w:rPr>
            <w:rFonts w:ascii="Arial" w:hAnsi="Arial" w:cs="Arial"/>
            <w:bCs/>
            <w:color w:val="0070C0"/>
            <w:u w:val="single"/>
          </w:rPr>
          <w:t xml:space="preserve">nclusion </w:t>
        </w:r>
        <w:r w:rsidR="00B8668C" w:rsidRPr="001A5369">
          <w:rPr>
            <w:rFonts w:ascii="Arial" w:hAnsi="Arial" w:cs="Arial"/>
            <w:bCs/>
            <w:color w:val="0070C0"/>
            <w:u w:val="single"/>
          </w:rPr>
          <w:t>s</w:t>
        </w:r>
        <w:r w:rsidR="00F37409" w:rsidRPr="001A5369">
          <w:rPr>
            <w:rFonts w:ascii="Arial" w:hAnsi="Arial" w:cs="Arial"/>
            <w:bCs/>
            <w:color w:val="0070C0"/>
            <w:u w:val="single"/>
          </w:rPr>
          <w:t xml:space="preserve">trategic </w:t>
        </w:r>
        <w:r w:rsidR="00B8668C" w:rsidRPr="001A5369">
          <w:rPr>
            <w:rFonts w:ascii="Arial" w:hAnsi="Arial" w:cs="Arial"/>
            <w:bCs/>
            <w:color w:val="0070C0"/>
            <w:u w:val="single"/>
          </w:rPr>
          <w:t>f</w:t>
        </w:r>
        <w:r w:rsidR="00F37409" w:rsidRPr="001A5369">
          <w:rPr>
            <w:rFonts w:ascii="Arial" w:hAnsi="Arial" w:cs="Arial"/>
            <w:bCs/>
            <w:color w:val="0070C0"/>
            <w:u w:val="single"/>
          </w:rPr>
          <w:t>ramework 2020-2022</w:t>
        </w:r>
      </w:hyperlink>
      <w:r w:rsidR="000811A0" w:rsidRPr="001A5369">
        <w:rPr>
          <w:rFonts w:ascii="Arial" w:hAnsi="Arial" w:cs="Arial"/>
        </w:rPr>
        <w:t xml:space="preserve"> A</w:t>
      </w:r>
      <w:r w:rsidR="00F37409" w:rsidRPr="001A5369">
        <w:rPr>
          <w:rFonts w:ascii="Arial" w:hAnsi="Arial" w:cs="Arial"/>
        </w:rPr>
        <w:t>ustralia Pacific Training Coalition, 2020</w:t>
      </w:r>
    </w:p>
    <w:p w14:paraId="1F56C396" w14:textId="77777777" w:rsidR="00F37409" w:rsidRPr="00B87A18" w:rsidRDefault="00F37409" w:rsidP="00F37409">
      <w:pPr>
        <w:spacing w:after="0" w:line="240" w:lineRule="auto"/>
        <w:rPr>
          <w:rFonts w:ascii="Arial" w:hAnsi="Arial" w:cs="Arial"/>
          <w:b/>
          <w:bCs/>
          <w:color w:val="E57200"/>
          <w:sz w:val="40"/>
          <w:szCs w:val="40"/>
          <w:lang w:val="en-US"/>
        </w:rPr>
      </w:pPr>
    </w:p>
    <w:p w14:paraId="5E9A087D" w14:textId="77777777" w:rsidR="00F37409" w:rsidRPr="00B87A18" w:rsidRDefault="00F37409" w:rsidP="00F37409">
      <w:pPr>
        <w:spacing w:after="0" w:line="240" w:lineRule="auto"/>
        <w:rPr>
          <w:rFonts w:ascii="Arial" w:hAnsi="Arial" w:cs="Arial"/>
          <w:b/>
          <w:bCs/>
          <w:color w:val="E57200"/>
          <w:sz w:val="40"/>
          <w:szCs w:val="40"/>
        </w:rPr>
      </w:pPr>
      <w:r w:rsidRPr="00B87A18">
        <w:rPr>
          <w:rFonts w:ascii="Arial" w:hAnsi="Arial" w:cs="Arial"/>
          <w:b/>
          <w:bCs/>
          <w:color w:val="E57200"/>
          <w:sz w:val="40"/>
          <w:szCs w:val="40"/>
        </w:rPr>
        <w:t>Best practice gender equity training courses</w:t>
      </w:r>
    </w:p>
    <w:p w14:paraId="564489B0" w14:textId="77777777" w:rsidR="00F37409" w:rsidRPr="001F1176" w:rsidRDefault="00F37409" w:rsidP="00B87A18">
      <w:pPr>
        <w:spacing w:after="0" w:line="240" w:lineRule="auto"/>
        <w:rPr>
          <w:rFonts w:ascii="Arial" w:hAnsi="Arial" w:cs="Arial"/>
        </w:rPr>
      </w:pPr>
    </w:p>
    <w:bookmarkStart w:id="5" w:name="_Hlk73697605"/>
    <w:p w14:paraId="1E62FC75" w14:textId="6443F089" w:rsidR="00F37409" w:rsidRPr="001A5369" w:rsidRDefault="00E976B9" w:rsidP="001A5369">
      <w:pPr>
        <w:pStyle w:val="ListParagraph"/>
        <w:numPr>
          <w:ilvl w:val="0"/>
          <w:numId w:val="31"/>
        </w:numPr>
        <w:spacing w:after="0" w:line="240" w:lineRule="auto"/>
        <w:ind w:left="360"/>
        <w:rPr>
          <w:rFonts w:ascii="Arial" w:hAnsi="Arial" w:cs="Arial"/>
        </w:rPr>
      </w:pPr>
      <w:r w:rsidRPr="00B65374">
        <w:rPr>
          <w:rFonts w:ascii="Arial" w:hAnsi="Arial" w:cs="Arial"/>
          <w:bCs/>
          <w:color w:val="0070C0"/>
          <w:u w:val="single"/>
        </w:rPr>
        <w:fldChar w:fldCharType="begin"/>
      </w:r>
      <w:r w:rsidR="00741219">
        <w:rPr>
          <w:rFonts w:ascii="Arial" w:hAnsi="Arial" w:cs="Arial"/>
          <w:bCs/>
          <w:color w:val="0070C0"/>
          <w:u w:val="single"/>
        </w:rPr>
        <w:instrText>HYPERLINK "https://training.gov.au/Training/Details/22521VIC"</w:instrText>
      </w:r>
      <w:r w:rsidRPr="00B65374">
        <w:rPr>
          <w:rFonts w:ascii="Arial" w:hAnsi="Arial" w:cs="Arial"/>
          <w:bCs/>
          <w:color w:val="0070C0"/>
          <w:u w:val="single"/>
        </w:rPr>
        <w:fldChar w:fldCharType="separate"/>
      </w:r>
      <w:r w:rsidR="00F37409" w:rsidRPr="00B65374">
        <w:rPr>
          <w:rFonts w:ascii="Arial" w:hAnsi="Arial" w:cs="Arial"/>
          <w:bCs/>
          <w:color w:val="0070C0"/>
          <w:u w:val="single"/>
        </w:rPr>
        <w:t>22521VIC Course in Gender Equity</w:t>
      </w:r>
      <w:r w:rsidRPr="00B65374">
        <w:rPr>
          <w:rFonts w:ascii="Arial" w:hAnsi="Arial" w:cs="Arial"/>
          <w:bCs/>
          <w:color w:val="0070C0"/>
          <w:u w:val="single"/>
        </w:rPr>
        <w:fldChar w:fldCharType="end"/>
      </w:r>
      <w:r w:rsidR="00F37409" w:rsidRPr="001A5369">
        <w:rPr>
          <w:rFonts w:ascii="Arial" w:hAnsi="Arial" w:cs="Arial"/>
        </w:rPr>
        <w:t xml:space="preserve"> Women’s Health Victoria, 2019</w:t>
      </w:r>
    </w:p>
    <w:bookmarkEnd w:id="5"/>
    <w:p w14:paraId="567BCDF9" w14:textId="77777777" w:rsidR="00F37409" w:rsidRPr="001F1176" w:rsidRDefault="00F37409" w:rsidP="001A5369">
      <w:pPr>
        <w:spacing w:after="0" w:line="240" w:lineRule="auto"/>
        <w:rPr>
          <w:rFonts w:ascii="Arial" w:hAnsi="Arial" w:cs="Arial"/>
        </w:rPr>
      </w:pPr>
    </w:p>
    <w:p w14:paraId="6699AF82" w14:textId="77777777" w:rsidR="00F37409" w:rsidRPr="001A5369" w:rsidRDefault="004F7031" w:rsidP="001A5369">
      <w:pPr>
        <w:pStyle w:val="ListParagraph"/>
        <w:numPr>
          <w:ilvl w:val="0"/>
          <w:numId w:val="31"/>
        </w:numPr>
        <w:spacing w:after="0" w:line="240" w:lineRule="auto"/>
        <w:ind w:left="360"/>
        <w:rPr>
          <w:rFonts w:ascii="Arial" w:hAnsi="Arial" w:cs="Arial"/>
        </w:rPr>
      </w:pPr>
      <w:hyperlink r:id="rId27" w:anchor=":~:text=The%20Gender%20Equity%20Microcredentials%20are,be%20available%20from%20January%202021." w:history="1">
        <w:r w:rsidR="00F37409" w:rsidRPr="00B65374">
          <w:rPr>
            <w:rFonts w:ascii="Arial" w:hAnsi="Arial" w:cs="Arial"/>
            <w:bCs/>
            <w:color w:val="0070C0"/>
            <w:u w:val="single"/>
          </w:rPr>
          <w:t>Gender Equity Microcredentials</w:t>
        </w:r>
      </w:hyperlink>
      <w:r w:rsidR="00F37409" w:rsidRPr="001A5369">
        <w:rPr>
          <w:rFonts w:ascii="Arial" w:hAnsi="Arial" w:cs="Arial"/>
        </w:rPr>
        <w:t xml:space="preserve"> Women’s Health Victoria, 2019</w:t>
      </w:r>
    </w:p>
    <w:p w14:paraId="3F3478F1" w14:textId="77777777" w:rsidR="009F23BE" w:rsidRDefault="009F23BE" w:rsidP="00F37409">
      <w:pPr>
        <w:spacing w:after="0" w:line="240" w:lineRule="auto"/>
        <w:rPr>
          <w:rFonts w:ascii="Arial" w:hAnsi="Arial" w:cs="Arial"/>
          <w:b/>
          <w:bCs/>
          <w:color w:val="E57200"/>
          <w:sz w:val="40"/>
          <w:szCs w:val="40"/>
          <w:lang w:val="en-US"/>
        </w:rPr>
      </w:pPr>
    </w:p>
    <w:p w14:paraId="1FFBDD23" w14:textId="76750336" w:rsidR="00F37409" w:rsidRPr="00B87A18" w:rsidRDefault="00F37409" w:rsidP="00F37409">
      <w:pPr>
        <w:spacing w:after="0" w:line="240" w:lineRule="auto"/>
        <w:rPr>
          <w:rFonts w:ascii="Arial" w:hAnsi="Arial" w:cs="Arial"/>
          <w:b/>
          <w:bCs/>
          <w:color w:val="E57200"/>
          <w:sz w:val="40"/>
          <w:szCs w:val="40"/>
          <w:lang w:val="en-US"/>
        </w:rPr>
      </w:pPr>
      <w:r w:rsidRPr="00B87A18">
        <w:rPr>
          <w:rFonts w:ascii="Arial" w:hAnsi="Arial" w:cs="Arial"/>
          <w:b/>
          <w:bCs/>
          <w:color w:val="E57200"/>
          <w:sz w:val="40"/>
          <w:szCs w:val="40"/>
          <w:lang w:val="en-US"/>
        </w:rPr>
        <w:t xml:space="preserve">Education sector guidance </w:t>
      </w:r>
      <w:r w:rsidR="00D60697">
        <w:rPr>
          <w:rFonts w:ascii="Arial" w:hAnsi="Arial" w:cs="Arial"/>
          <w:b/>
          <w:bCs/>
          <w:color w:val="E57200"/>
          <w:sz w:val="40"/>
          <w:szCs w:val="40"/>
          <w:lang w:val="en-US"/>
        </w:rPr>
        <w:t>on</w:t>
      </w:r>
      <w:r w:rsidRPr="00B87A18">
        <w:rPr>
          <w:rFonts w:ascii="Arial" w:hAnsi="Arial" w:cs="Arial"/>
          <w:b/>
          <w:bCs/>
          <w:color w:val="E57200"/>
          <w:sz w:val="40"/>
          <w:szCs w:val="40"/>
          <w:lang w:val="en-US"/>
        </w:rPr>
        <w:t xml:space="preserve"> gender equality/equity – Australia</w:t>
      </w:r>
    </w:p>
    <w:p w14:paraId="1C5F54E5" w14:textId="77777777" w:rsidR="00F37409" w:rsidRPr="00B87A18" w:rsidRDefault="00F37409" w:rsidP="00F37409">
      <w:pPr>
        <w:spacing w:after="0" w:line="240" w:lineRule="auto"/>
        <w:rPr>
          <w:rFonts w:ascii="Arial" w:hAnsi="Arial" w:cs="Arial"/>
          <w:lang w:val="en-US"/>
        </w:rPr>
      </w:pPr>
    </w:p>
    <w:p w14:paraId="4A3413D8" w14:textId="28926388" w:rsidR="00F37409" w:rsidRPr="00EE2515" w:rsidRDefault="004F7031" w:rsidP="00E454E8">
      <w:pPr>
        <w:pStyle w:val="ListParagraph"/>
        <w:numPr>
          <w:ilvl w:val="0"/>
          <w:numId w:val="32"/>
        </w:numPr>
        <w:spacing w:after="0" w:line="276" w:lineRule="auto"/>
        <w:ind w:left="360"/>
        <w:rPr>
          <w:rFonts w:ascii="Arial" w:hAnsi="Arial" w:cs="Arial"/>
        </w:rPr>
      </w:pPr>
      <w:hyperlink r:id="rId28" w:history="1">
        <w:r w:rsidR="00F37409" w:rsidRPr="00EE2515">
          <w:rPr>
            <w:rFonts w:ascii="Arial" w:hAnsi="Arial" w:cs="Arial"/>
            <w:bCs/>
            <w:color w:val="0070C0"/>
            <w:u w:val="single"/>
          </w:rPr>
          <w:t>National plan on gender equality: education and training</w:t>
        </w:r>
      </w:hyperlink>
      <w:r w:rsidR="000811A0" w:rsidRPr="00EE2515">
        <w:rPr>
          <w:rFonts w:ascii="Arial" w:hAnsi="Arial" w:cs="Arial"/>
        </w:rPr>
        <w:t xml:space="preserve"> Eq</w:t>
      </w:r>
      <w:r w:rsidR="00F37409" w:rsidRPr="00EE2515">
        <w:rPr>
          <w:rFonts w:ascii="Arial" w:hAnsi="Arial" w:cs="Arial"/>
        </w:rPr>
        <w:t>u</w:t>
      </w:r>
      <w:r w:rsidR="00D60697">
        <w:rPr>
          <w:rFonts w:ascii="Arial" w:hAnsi="Arial" w:cs="Arial"/>
        </w:rPr>
        <w:t>al</w:t>
      </w:r>
      <w:r w:rsidR="00F37409" w:rsidRPr="00EE2515">
        <w:rPr>
          <w:rFonts w:ascii="Arial" w:hAnsi="Arial" w:cs="Arial"/>
        </w:rPr>
        <w:t>ity Rights Alliance, 2019</w:t>
      </w:r>
    </w:p>
    <w:p w14:paraId="4AEA211B" w14:textId="77777777" w:rsidR="00F37409" w:rsidRPr="001F1176" w:rsidRDefault="00F37409" w:rsidP="00E454E8">
      <w:pPr>
        <w:spacing w:after="0" w:line="276" w:lineRule="auto"/>
        <w:rPr>
          <w:rFonts w:ascii="Arial" w:hAnsi="Arial" w:cs="Arial"/>
        </w:rPr>
      </w:pPr>
    </w:p>
    <w:p w14:paraId="3E4F6247" w14:textId="6775F1D2" w:rsidR="00F37409" w:rsidRPr="00EE2515" w:rsidRDefault="004F7031" w:rsidP="00E454E8">
      <w:pPr>
        <w:pStyle w:val="ListParagraph"/>
        <w:numPr>
          <w:ilvl w:val="0"/>
          <w:numId w:val="32"/>
        </w:numPr>
        <w:shd w:val="clear" w:color="auto" w:fill="FFFFFF"/>
        <w:spacing w:after="0" w:line="276" w:lineRule="auto"/>
        <w:ind w:left="360"/>
        <w:outlineLvl w:val="0"/>
        <w:rPr>
          <w:rFonts w:ascii="Arial" w:hAnsi="Arial" w:cs="Arial"/>
        </w:rPr>
      </w:pPr>
      <w:hyperlink r:id="rId29" w:history="1">
        <w:r w:rsidR="00F37409" w:rsidRPr="00EE2515">
          <w:rPr>
            <w:rFonts w:ascii="Arial" w:eastAsia="Times New Roman" w:hAnsi="Arial" w:cs="Arial"/>
            <w:color w:val="0070C0"/>
            <w:kern w:val="36"/>
            <w:u w:val="single"/>
            <w:lang w:val="en-US"/>
          </w:rPr>
          <w:t xml:space="preserve">Guidance note: Diversity and </w:t>
        </w:r>
        <w:r w:rsidR="00B8668C" w:rsidRPr="00EE2515">
          <w:rPr>
            <w:rFonts w:ascii="Arial" w:eastAsia="Times New Roman" w:hAnsi="Arial" w:cs="Arial"/>
            <w:color w:val="0070C0"/>
            <w:kern w:val="36"/>
            <w:u w:val="single"/>
            <w:lang w:val="en-US"/>
          </w:rPr>
          <w:t>e</w:t>
        </w:r>
        <w:r w:rsidR="00F37409" w:rsidRPr="00EE2515">
          <w:rPr>
            <w:rFonts w:ascii="Arial" w:eastAsia="Times New Roman" w:hAnsi="Arial" w:cs="Arial"/>
            <w:color w:val="0070C0"/>
            <w:kern w:val="36"/>
            <w:u w:val="single"/>
            <w:lang w:val="en-US"/>
          </w:rPr>
          <w:t>quity: Version 1.2</w:t>
        </w:r>
      </w:hyperlink>
      <w:r w:rsidR="000811A0" w:rsidRPr="00EE2515">
        <w:rPr>
          <w:rFonts w:ascii="Arial" w:hAnsi="Arial" w:cs="Arial"/>
        </w:rPr>
        <w:t xml:space="preserve"> A</w:t>
      </w:r>
      <w:r w:rsidR="00F37409" w:rsidRPr="00EE2515">
        <w:rPr>
          <w:rFonts w:ascii="Arial" w:hAnsi="Arial" w:cs="Arial"/>
        </w:rPr>
        <w:t>ustralia. Tertiary Education Standards and Quality Agency (TESQA), 2017</w:t>
      </w:r>
    </w:p>
    <w:p w14:paraId="15E32089" w14:textId="77777777" w:rsidR="003B134F" w:rsidRPr="00DF1759" w:rsidRDefault="003B134F" w:rsidP="003E6536">
      <w:pPr>
        <w:pStyle w:val="WHVSectionHeading"/>
        <w:rPr>
          <w:color w:val="auto"/>
          <w:sz w:val="40"/>
          <w:szCs w:val="40"/>
        </w:rPr>
      </w:pPr>
    </w:p>
    <w:p w14:paraId="2847356A" w14:textId="77777777" w:rsidR="00B3625D" w:rsidRPr="00DF1759" w:rsidRDefault="00B3625D">
      <w:pPr>
        <w:rPr>
          <w:rFonts w:ascii="Arial" w:eastAsiaTheme="majorEastAsia" w:hAnsi="Arial" w:cstheme="majorBidi"/>
          <w:b/>
          <w:spacing w:val="-10"/>
          <w:kern w:val="28"/>
          <w:sz w:val="56"/>
          <w:szCs w:val="56"/>
        </w:rPr>
      </w:pPr>
      <w:r w:rsidRPr="00DF1759">
        <w:br w:type="page"/>
      </w:r>
    </w:p>
    <w:p w14:paraId="76BD1449" w14:textId="50D220F5" w:rsidR="003E6536" w:rsidRDefault="003E6536" w:rsidP="003E6536">
      <w:pPr>
        <w:pStyle w:val="WHVSectionHeading"/>
      </w:pPr>
      <w:r>
        <w:lastRenderedPageBreak/>
        <w:t>Further reading</w:t>
      </w:r>
    </w:p>
    <w:p w14:paraId="5588031C" w14:textId="77777777" w:rsidR="003B134F" w:rsidRDefault="003B134F" w:rsidP="003B134F">
      <w:pPr>
        <w:spacing w:after="0" w:line="240" w:lineRule="auto"/>
        <w:rPr>
          <w:rFonts w:ascii="Arial" w:hAnsi="Arial" w:cs="Arial"/>
          <w:b/>
          <w:bCs/>
          <w:color w:val="E57200"/>
          <w:sz w:val="40"/>
          <w:szCs w:val="40"/>
        </w:rPr>
      </w:pPr>
    </w:p>
    <w:p w14:paraId="49050D74" w14:textId="21C31EF9" w:rsidR="003B134F" w:rsidRPr="005B4314" w:rsidRDefault="003B134F" w:rsidP="003B134F">
      <w:pPr>
        <w:spacing w:after="0" w:line="240" w:lineRule="auto"/>
        <w:rPr>
          <w:rFonts w:ascii="Arial" w:hAnsi="Arial" w:cs="Arial"/>
          <w:b/>
          <w:bCs/>
          <w:color w:val="E57200"/>
          <w:sz w:val="40"/>
          <w:szCs w:val="40"/>
        </w:rPr>
      </w:pPr>
      <w:r w:rsidRPr="005B4314">
        <w:rPr>
          <w:rFonts w:ascii="Arial" w:hAnsi="Arial" w:cs="Arial"/>
          <w:b/>
          <w:bCs/>
          <w:color w:val="E57200"/>
          <w:sz w:val="40"/>
          <w:szCs w:val="40"/>
        </w:rPr>
        <w:t>Gender responsive teaching practice</w:t>
      </w:r>
    </w:p>
    <w:p w14:paraId="5876B251" w14:textId="7B346DA5" w:rsidR="003B134F" w:rsidRPr="003B134F" w:rsidRDefault="003B134F" w:rsidP="003B134F">
      <w:pPr>
        <w:spacing w:after="0" w:line="240" w:lineRule="auto"/>
        <w:rPr>
          <w:rFonts w:ascii="Arial" w:hAnsi="Arial" w:cs="Arial"/>
          <w:bCs/>
        </w:rPr>
      </w:pPr>
    </w:p>
    <w:p w14:paraId="5833B3FD" w14:textId="173DDE00" w:rsidR="008967E7" w:rsidRDefault="004F7031" w:rsidP="00E454E8">
      <w:pPr>
        <w:pStyle w:val="ListParagraph"/>
        <w:numPr>
          <w:ilvl w:val="0"/>
          <w:numId w:val="23"/>
        </w:numPr>
        <w:spacing w:after="0" w:line="276" w:lineRule="auto"/>
        <w:ind w:left="360"/>
        <w:rPr>
          <w:rFonts w:ascii="Arial" w:hAnsi="Arial" w:cs="Arial"/>
          <w:bCs/>
        </w:rPr>
      </w:pPr>
      <w:hyperlink r:id="rId30" w:history="1">
        <w:r w:rsidR="008967E7" w:rsidRPr="003224DE">
          <w:rPr>
            <w:rFonts w:ascii="Arial" w:hAnsi="Arial" w:cs="Arial"/>
            <w:bCs/>
            <w:color w:val="0070C0"/>
            <w:u w:val="single"/>
          </w:rPr>
          <w:t>The need for gender equity in teaching practice</w:t>
        </w:r>
      </w:hyperlink>
      <w:r w:rsidR="008967E7" w:rsidRPr="003224DE">
        <w:rPr>
          <w:rFonts w:ascii="Arial" w:hAnsi="Arial" w:cs="Arial"/>
          <w:bCs/>
          <w:color w:val="0070C0"/>
        </w:rPr>
        <w:t xml:space="preserve"> </w:t>
      </w:r>
      <w:r w:rsidR="008967E7" w:rsidRPr="003224DE">
        <w:rPr>
          <w:rFonts w:ascii="Arial" w:hAnsi="Arial" w:cs="Arial"/>
          <w:bCs/>
        </w:rPr>
        <w:t>Women’s Health Victoria 2020</w:t>
      </w:r>
    </w:p>
    <w:p w14:paraId="3B7A6311" w14:textId="77777777" w:rsidR="003B134F" w:rsidRPr="003224DE" w:rsidRDefault="003B134F" w:rsidP="00E454E8">
      <w:pPr>
        <w:pStyle w:val="ListParagraph"/>
        <w:spacing w:after="0" w:line="276" w:lineRule="auto"/>
        <w:ind w:left="360"/>
        <w:rPr>
          <w:rFonts w:ascii="Arial" w:hAnsi="Arial" w:cs="Arial"/>
          <w:bCs/>
        </w:rPr>
      </w:pPr>
    </w:p>
    <w:p w14:paraId="3BF62730" w14:textId="77777777" w:rsidR="003B134F" w:rsidRPr="003224DE" w:rsidRDefault="004F7031" w:rsidP="00E454E8">
      <w:pPr>
        <w:pStyle w:val="ListParagraph"/>
        <w:numPr>
          <w:ilvl w:val="0"/>
          <w:numId w:val="23"/>
        </w:numPr>
        <w:spacing w:after="0" w:line="276" w:lineRule="auto"/>
        <w:ind w:left="360"/>
        <w:rPr>
          <w:rFonts w:ascii="Arial" w:hAnsi="Arial" w:cs="Arial"/>
        </w:rPr>
      </w:pPr>
      <w:hyperlink r:id="rId31" w:history="1">
        <w:r w:rsidR="003B134F" w:rsidRPr="003224DE">
          <w:rPr>
            <w:rFonts w:ascii="Arial" w:hAnsi="Arial" w:cs="Arial"/>
            <w:color w:val="0070C0"/>
            <w:u w:val="single"/>
          </w:rPr>
          <w:t>How gender conscious pedagogy in higher education can stimulate actions of social justice in society</w:t>
        </w:r>
      </w:hyperlink>
      <w:r w:rsidR="003B134F" w:rsidRPr="003224DE">
        <w:rPr>
          <w:rFonts w:ascii="Arial" w:hAnsi="Arial" w:cs="Arial"/>
          <w:color w:val="0070C0"/>
        </w:rPr>
        <w:t xml:space="preserve"> </w:t>
      </w:r>
      <w:r w:rsidR="003B134F" w:rsidRPr="003224DE">
        <w:rPr>
          <w:rFonts w:ascii="Arial" w:hAnsi="Arial" w:cs="Arial"/>
          <w:i/>
          <w:iCs/>
        </w:rPr>
        <w:t>Social Inclusion</w:t>
      </w:r>
      <w:r w:rsidR="003B134F" w:rsidRPr="003224DE">
        <w:rPr>
          <w:rFonts w:ascii="Arial" w:hAnsi="Arial" w:cs="Arial"/>
        </w:rPr>
        <w:t>, 2014</w:t>
      </w:r>
    </w:p>
    <w:p w14:paraId="2131A355" w14:textId="77777777" w:rsidR="008967E7" w:rsidRPr="003B134F" w:rsidRDefault="008967E7" w:rsidP="00E454E8">
      <w:pPr>
        <w:spacing w:after="0" w:line="276" w:lineRule="auto"/>
        <w:rPr>
          <w:rFonts w:ascii="Arial" w:hAnsi="Arial" w:cs="Arial"/>
          <w:bCs/>
        </w:rPr>
      </w:pPr>
    </w:p>
    <w:p w14:paraId="5AEC7BCF" w14:textId="5EA4A9D5" w:rsidR="008967E7" w:rsidRDefault="004F7031" w:rsidP="00E454E8">
      <w:pPr>
        <w:pStyle w:val="ListParagraph"/>
        <w:numPr>
          <w:ilvl w:val="0"/>
          <w:numId w:val="29"/>
        </w:numPr>
        <w:spacing w:after="0" w:line="276" w:lineRule="auto"/>
        <w:ind w:left="360"/>
        <w:rPr>
          <w:rFonts w:ascii="Arial" w:hAnsi="Arial" w:cs="Arial"/>
        </w:rPr>
      </w:pPr>
      <w:hyperlink r:id="rId32" w:history="1">
        <w:r w:rsidR="008967E7" w:rsidRPr="003224DE">
          <w:rPr>
            <w:rFonts w:ascii="Arial" w:hAnsi="Arial" w:cs="Arial"/>
            <w:color w:val="0070C0"/>
            <w:u w:val="single"/>
          </w:rPr>
          <w:t>Gender and lifelong learning critical feminist engagements [Open access textbook]</w:t>
        </w:r>
      </w:hyperlink>
      <w:r w:rsidR="008967E7" w:rsidRPr="003224DE">
        <w:rPr>
          <w:rFonts w:ascii="Arial" w:hAnsi="Arial" w:cs="Arial"/>
        </w:rPr>
        <w:t xml:space="preserve"> Routledge, 2017</w:t>
      </w:r>
    </w:p>
    <w:p w14:paraId="567A0555" w14:textId="77777777" w:rsidR="005C0A06" w:rsidRDefault="005C0A06" w:rsidP="005C0A06">
      <w:pPr>
        <w:spacing w:after="0" w:line="240" w:lineRule="auto"/>
        <w:rPr>
          <w:rFonts w:ascii="Arial" w:hAnsi="Arial" w:cs="Arial"/>
          <w:b/>
          <w:bCs/>
          <w:color w:val="E57200"/>
          <w:sz w:val="40"/>
          <w:szCs w:val="40"/>
        </w:rPr>
      </w:pPr>
    </w:p>
    <w:p w14:paraId="4DC4817E" w14:textId="3E3D7338" w:rsidR="005C0A06" w:rsidRPr="00B87A18" w:rsidRDefault="005C0A06" w:rsidP="005C0A06">
      <w:pPr>
        <w:spacing w:after="0" w:line="240" w:lineRule="auto"/>
        <w:rPr>
          <w:rFonts w:ascii="Arial" w:hAnsi="Arial" w:cs="Arial"/>
          <w:b/>
          <w:bCs/>
          <w:color w:val="E57200"/>
          <w:sz w:val="40"/>
          <w:szCs w:val="40"/>
        </w:rPr>
      </w:pPr>
      <w:r w:rsidRPr="00B87A18">
        <w:rPr>
          <w:rFonts w:ascii="Arial" w:hAnsi="Arial" w:cs="Arial"/>
          <w:b/>
          <w:bCs/>
          <w:color w:val="E57200"/>
          <w:sz w:val="40"/>
          <w:szCs w:val="40"/>
        </w:rPr>
        <w:t>Gender equity in education to support gender equality in the workforce</w:t>
      </w:r>
    </w:p>
    <w:p w14:paraId="06A8A235" w14:textId="77777777" w:rsidR="005C0A06" w:rsidRPr="000811A0" w:rsidRDefault="005C0A06" w:rsidP="005C0A06">
      <w:pPr>
        <w:spacing w:after="0" w:line="240" w:lineRule="auto"/>
        <w:rPr>
          <w:rFonts w:ascii="Arial" w:hAnsi="Arial" w:cs="Arial"/>
        </w:rPr>
      </w:pPr>
    </w:p>
    <w:p w14:paraId="0E638028" w14:textId="77777777" w:rsidR="005C0A06" w:rsidRPr="001A5369" w:rsidRDefault="004F7031" w:rsidP="00E454E8">
      <w:pPr>
        <w:pStyle w:val="ListParagraph"/>
        <w:numPr>
          <w:ilvl w:val="0"/>
          <w:numId w:val="30"/>
        </w:numPr>
        <w:spacing w:after="0" w:line="276" w:lineRule="auto"/>
        <w:ind w:left="360"/>
        <w:rPr>
          <w:rFonts w:ascii="Arial" w:hAnsi="Arial" w:cs="Arial"/>
        </w:rPr>
      </w:pPr>
      <w:hyperlink r:id="rId33" w:history="1">
        <w:r w:rsidR="005C0A06" w:rsidRPr="001A5369">
          <w:rPr>
            <w:rFonts w:ascii="Arial" w:hAnsi="Arial" w:cs="Arial"/>
            <w:bCs/>
            <w:color w:val="0070C0"/>
            <w:u w:val="single"/>
          </w:rPr>
          <w:t>Why a gender lens on VET policy is vital for recovery from the pandemic</w:t>
        </w:r>
      </w:hyperlink>
      <w:r w:rsidR="005C0A06" w:rsidRPr="001A5369">
        <w:rPr>
          <w:rFonts w:ascii="Arial" w:hAnsi="Arial" w:cs="Arial"/>
        </w:rPr>
        <w:t xml:space="preserve"> McMahon, K (LinkedIn), 2021</w:t>
      </w:r>
    </w:p>
    <w:p w14:paraId="1A383B27" w14:textId="77777777" w:rsidR="005C0A06" w:rsidRPr="001A5369" w:rsidRDefault="005C0A06" w:rsidP="00E454E8">
      <w:pPr>
        <w:spacing w:after="0" w:line="276" w:lineRule="auto"/>
        <w:rPr>
          <w:rFonts w:ascii="Arial" w:hAnsi="Arial" w:cs="Arial"/>
        </w:rPr>
      </w:pPr>
    </w:p>
    <w:p w14:paraId="7A41F89E" w14:textId="77777777" w:rsidR="005C0A06" w:rsidRPr="001A5369" w:rsidRDefault="004F7031" w:rsidP="00E454E8">
      <w:pPr>
        <w:pStyle w:val="ListParagraph"/>
        <w:numPr>
          <w:ilvl w:val="0"/>
          <w:numId w:val="30"/>
        </w:numPr>
        <w:spacing w:after="0" w:line="276" w:lineRule="auto"/>
        <w:ind w:left="360"/>
        <w:rPr>
          <w:rFonts w:ascii="Arial" w:hAnsi="Arial" w:cs="Arial"/>
        </w:rPr>
      </w:pPr>
      <w:hyperlink r:id="rId34" w:history="1">
        <w:r w:rsidR="005C0A06" w:rsidRPr="001A5369">
          <w:rPr>
            <w:rFonts w:ascii="Arial" w:hAnsi="Arial" w:cs="Arial"/>
            <w:bCs/>
            <w:color w:val="0070C0"/>
            <w:u w:val="single"/>
          </w:rPr>
          <w:t>Skills for Victoria’s growing economy [Submission]</w:t>
        </w:r>
      </w:hyperlink>
      <w:r w:rsidR="005C0A06" w:rsidRPr="001A5369">
        <w:rPr>
          <w:rFonts w:ascii="Arial" w:hAnsi="Arial" w:cs="Arial"/>
        </w:rPr>
        <w:t xml:space="preserve"> Gender Equity Victoria, Women in Adult and Vocational Education, Women’s Health Victoria, 2020</w:t>
      </w:r>
    </w:p>
    <w:p w14:paraId="4FEBC11B" w14:textId="77777777" w:rsidR="005C0A06" w:rsidRPr="001A5369" w:rsidRDefault="005C0A06" w:rsidP="00E454E8">
      <w:pPr>
        <w:spacing w:after="0" w:line="276" w:lineRule="auto"/>
        <w:rPr>
          <w:rFonts w:ascii="Arial" w:hAnsi="Arial" w:cs="Arial"/>
        </w:rPr>
      </w:pPr>
    </w:p>
    <w:p w14:paraId="225BFE74" w14:textId="77777777" w:rsidR="005C0A06" w:rsidRPr="001A5369" w:rsidRDefault="004F7031" w:rsidP="00E454E8">
      <w:pPr>
        <w:pStyle w:val="ListParagraph"/>
        <w:numPr>
          <w:ilvl w:val="0"/>
          <w:numId w:val="30"/>
        </w:numPr>
        <w:spacing w:after="0" w:line="276" w:lineRule="auto"/>
        <w:ind w:left="360"/>
        <w:rPr>
          <w:rFonts w:ascii="Arial" w:hAnsi="Arial" w:cs="Arial"/>
        </w:rPr>
      </w:pPr>
      <w:hyperlink r:id="rId35" w:history="1">
        <w:r w:rsidR="005C0A06" w:rsidRPr="00B65374">
          <w:rPr>
            <w:rFonts w:ascii="Arial" w:hAnsi="Arial" w:cs="Arial"/>
            <w:bCs/>
            <w:color w:val="0070C0"/>
            <w:u w:val="single"/>
          </w:rPr>
          <w:t>Productivity Commission: Response to the interim report on National Skills and Workforce Development Agreement [Submission]</w:t>
        </w:r>
      </w:hyperlink>
      <w:r w:rsidR="005C0A06" w:rsidRPr="001A5369">
        <w:rPr>
          <w:rFonts w:ascii="Arial" w:hAnsi="Arial" w:cs="Arial"/>
        </w:rPr>
        <w:t xml:space="preserve"> Gender Equity Victoria, Women in Adult and Vocational Education, Women’s Health Victoria, 2020</w:t>
      </w:r>
    </w:p>
    <w:p w14:paraId="37FFB0F2" w14:textId="77777777" w:rsidR="008967E7" w:rsidRPr="00DF1759" w:rsidRDefault="008967E7" w:rsidP="003B134F">
      <w:pPr>
        <w:rPr>
          <w:rFonts w:ascii="Arial" w:eastAsiaTheme="majorEastAsia" w:hAnsi="Arial" w:cstheme="majorBidi"/>
          <w:b/>
          <w:spacing w:val="-10"/>
          <w:kern w:val="28"/>
          <w:sz w:val="40"/>
          <w:szCs w:val="40"/>
        </w:rPr>
      </w:pPr>
    </w:p>
    <w:p w14:paraId="5969F468" w14:textId="77777777" w:rsidR="00B3625D" w:rsidRPr="00DF1759" w:rsidRDefault="00B3625D">
      <w:pPr>
        <w:rPr>
          <w:rFonts w:ascii="Arial" w:eastAsiaTheme="majorEastAsia" w:hAnsi="Arial" w:cstheme="majorBidi"/>
          <w:b/>
          <w:spacing w:val="-10"/>
          <w:kern w:val="28"/>
          <w:sz w:val="56"/>
          <w:szCs w:val="56"/>
        </w:rPr>
      </w:pPr>
      <w:r w:rsidRPr="00DF1759">
        <w:br w:type="page"/>
      </w:r>
    </w:p>
    <w:p w14:paraId="49303077" w14:textId="577FB5B0" w:rsidR="00F37409" w:rsidRDefault="00F37409" w:rsidP="00F37409">
      <w:pPr>
        <w:pStyle w:val="WHVSectionHeading"/>
      </w:pPr>
      <w:r>
        <w:lastRenderedPageBreak/>
        <w:t>References</w:t>
      </w:r>
    </w:p>
    <w:p w14:paraId="4C52A7C2" w14:textId="77777777" w:rsidR="00B87A18" w:rsidRPr="00B87A18" w:rsidRDefault="00B87A18" w:rsidP="00F37409">
      <w:pPr>
        <w:pStyle w:val="FootnoteText"/>
        <w:rPr>
          <w:rFonts w:ascii="Arial" w:hAnsi="Arial" w:cs="Arial"/>
          <w:sz w:val="22"/>
          <w:szCs w:val="22"/>
        </w:rPr>
      </w:pPr>
    </w:p>
    <w:p w14:paraId="21646E87" w14:textId="32525033" w:rsidR="00B87A18" w:rsidRPr="0039650A" w:rsidRDefault="00F37409" w:rsidP="0039650A">
      <w:pPr>
        <w:pStyle w:val="FootnoteText"/>
        <w:numPr>
          <w:ilvl w:val="0"/>
          <w:numId w:val="34"/>
        </w:numPr>
        <w:autoSpaceDE w:val="0"/>
        <w:autoSpaceDN w:val="0"/>
        <w:adjustRightInd w:val="0"/>
        <w:spacing w:after="200" w:line="276" w:lineRule="auto"/>
        <w:ind w:left="357" w:hanging="357"/>
        <w:rPr>
          <w:rFonts w:ascii="Arial" w:hAnsi="Arial" w:cs="Arial"/>
          <w:sz w:val="21"/>
          <w:szCs w:val="21"/>
        </w:rPr>
      </w:pPr>
      <w:r w:rsidRPr="0039650A">
        <w:rPr>
          <w:rFonts w:ascii="Arial" w:hAnsi="Arial" w:cs="Arial"/>
          <w:sz w:val="21"/>
          <w:szCs w:val="21"/>
        </w:rPr>
        <w:t>A</w:t>
      </w:r>
      <w:r w:rsidR="00E74EFB" w:rsidRPr="0039650A">
        <w:rPr>
          <w:rFonts w:ascii="Arial" w:hAnsi="Arial" w:cs="Arial"/>
          <w:sz w:val="21"/>
          <w:szCs w:val="21"/>
        </w:rPr>
        <w:t>ustralian</w:t>
      </w:r>
      <w:r w:rsidR="003B134F" w:rsidRPr="0039650A">
        <w:rPr>
          <w:rFonts w:ascii="Arial" w:hAnsi="Arial" w:cs="Arial"/>
          <w:sz w:val="21"/>
          <w:szCs w:val="21"/>
        </w:rPr>
        <w:t xml:space="preserve"> Human Rights </w:t>
      </w:r>
      <w:r w:rsidR="00E74EFB" w:rsidRPr="0039650A">
        <w:rPr>
          <w:rFonts w:ascii="Arial" w:hAnsi="Arial" w:cs="Arial"/>
          <w:sz w:val="21"/>
          <w:szCs w:val="21"/>
        </w:rPr>
        <w:t>Commission</w:t>
      </w:r>
      <w:r w:rsidR="000811A0" w:rsidRPr="0039650A">
        <w:rPr>
          <w:rFonts w:ascii="Arial" w:hAnsi="Arial" w:cs="Arial"/>
          <w:sz w:val="21"/>
          <w:szCs w:val="21"/>
        </w:rPr>
        <w:t xml:space="preserve"> (2017) </w:t>
      </w:r>
      <w:r w:rsidRPr="0039650A">
        <w:rPr>
          <w:rFonts w:ascii="Arial" w:hAnsi="Arial" w:cs="Arial"/>
          <w:b/>
          <w:bCs/>
          <w:sz w:val="21"/>
          <w:szCs w:val="21"/>
        </w:rPr>
        <w:t xml:space="preserve">Gender </w:t>
      </w:r>
      <w:r w:rsidR="000811A0" w:rsidRPr="0039650A">
        <w:rPr>
          <w:rFonts w:ascii="Arial" w:hAnsi="Arial" w:cs="Arial"/>
          <w:b/>
          <w:bCs/>
          <w:sz w:val="21"/>
          <w:szCs w:val="21"/>
        </w:rPr>
        <w:t>s</w:t>
      </w:r>
      <w:r w:rsidRPr="0039650A">
        <w:rPr>
          <w:rFonts w:ascii="Arial" w:hAnsi="Arial" w:cs="Arial"/>
          <w:b/>
          <w:bCs/>
          <w:sz w:val="21"/>
          <w:szCs w:val="21"/>
        </w:rPr>
        <w:t>egregation in the workplace and its impact on women’s economic equality</w:t>
      </w:r>
      <w:r w:rsidR="000811A0" w:rsidRPr="0039650A">
        <w:rPr>
          <w:rFonts w:ascii="Arial" w:hAnsi="Arial" w:cs="Arial"/>
          <w:sz w:val="21"/>
          <w:szCs w:val="21"/>
        </w:rPr>
        <w:t>. Australian Human Rights Commission. Sydney</w:t>
      </w:r>
      <w:r w:rsidR="007E6F88" w:rsidRPr="0039650A">
        <w:rPr>
          <w:rFonts w:ascii="Arial" w:hAnsi="Arial" w:cs="Arial"/>
          <w:sz w:val="21"/>
          <w:szCs w:val="21"/>
        </w:rPr>
        <w:t xml:space="preserve">. </w:t>
      </w:r>
      <w:r w:rsidR="00B8668C" w:rsidRPr="0039650A">
        <w:rPr>
          <w:rFonts w:ascii="Arial" w:hAnsi="Arial" w:cs="Arial"/>
          <w:bCs/>
          <w:color w:val="000000" w:themeColor="text1"/>
          <w:sz w:val="21"/>
          <w:szCs w:val="21"/>
        </w:rPr>
        <w:t xml:space="preserve">Available from: </w:t>
      </w:r>
      <w:hyperlink r:id="rId36" w:history="1">
        <w:r w:rsidR="00B8668C" w:rsidRPr="0039650A">
          <w:rPr>
            <w:rStyle w:val="Hyperlink"/>
            <w:rFonts w:ascii="Arial" w:hAnsi="Arial" w:cs="Arial"/>
            <w:bCs/>
            <w:sz w:val="21"/>
            <w:szCs w:val="21"/>
          </w:rPr>
          <w:t>URL</w:t>
        </w:r>
      </w:hyperlink>
    </w:p>
    <w:p w14:paraId="14189BED" w14:textId="41D1ABB3" w:rsidR="00B87A18" w:rsidRPr="0039650A" w:rsidRDefault="00BE04F5" w:rsidP="0039650A">
      <w:pPr>
        <w:pStyle w:val="ListParagraph"/>
        <w:numPr>
          <w:ilvl w:val="0"/>
          <w:numId w:val="34"/>
        </w:numPr>
        <w:autoSpaceDE w:val="0"/>
        <w:autoSpaceDN w:val="0"/>
        <w:adjustRightInd w:val="0"/>
        <w:spacing w:after="200" w:line="276" w:lineRule="auto"/>
        <w:ind w:left="357" w:hanging="357"/>
        <w:contextualSpacing w:val="0"/>
        <w:rPr>
          <w:rFonts w:ascii="Arial" w:hAnsi="Arial" w:cs="Arial"/>
          <w:sz w:val="21"/>
          <w:szCs w:val="21"/>
        </w:rPr>
      </w:pPr>
      <w:r w:rsidRPr="0039650A">
        <w:rPr>
          <w:rFonts w:ascii="Arial" w:hAnsi="Arial" w:cs="Arial"/>
          <w:sz w:val="21"/>
          <w:szCs w:val="21"/>
        </w:rPr>
        <w:t xml:space="preserve">Baltic Gender (2019) </w:t>
      </w:r>
      <w:r w:rsidR="00B87A18" w:rsidRPr="0039650A">
        <w:rPr>
          <w:rFonts w:ascii="Arial" w:hAnsi="Arial" w:cs="Arial"/>
          <w:b/>
          <w:sz w:val="21"/>
          <w:szCs w:val="21"/>
        </w:rPr>
        <w:t xml:space="preserve">Tools and resources on gender–sensitive teaching methods in higher </w:t>
      </w:r>
      <w:r w:rsidR="00B87A18" w:rsidRPr="0039650A">
        <w:rPr>
          <w:rFonts w:ascii="Arial" w:hAnsi="Arial" w:cs="Arial"/>
          <w:b/>
          <w:color w:val="000000" w:themeColor="text1"/>
          <w:sz w:val="21"/>
          <w:szCs w:val="21"/>
        </w:rPr>
        <w:t>education</w:t>
      </w:r>
      <w:r w:rsidRPr="0039650A">
        <w:rPr>
          <w:rFonts w:ascii="Arial" w:hAnsi="Arial" w:cs="Arial"/>
          <w:sz w:val="21"/>
          <w:szCs w:val="21"/>
        </w:rPr>
        <w:t xml:space="preserve"> Baltic Consortium on Promoting Gender Equality in Marine Research Organizations.</w:t>
      </w:r>
      <w:r w:rsidR="007E6F88" w:rsidRPr="0039650A">
        <w:rPr>
          <w:rFonts w:ascii="Arial" w:hAnsi="Arial" w:cs="Arial"/>
          <w:sz w:val="21"/>
          <w:szCs w:val="21"/>
        </w:rPr>
        <w:t xml:space="preserve"> Kiel.</w:t>
      </w:r>
      <w:r w:rsidR="00DD4103" w:rsidRPr="0039650A">
        <w:rPr>
          <w:rFonts w:ascii="Arial" w:hAnsi="Arial" w:cs="Arial"/>
          <w:bCs/>
          <w:color w:val="000000" w:themeColor="text1"/>
          <w:sz w:val="21"/>
          <w:szCs w:val="21"/>
        </w:rPr>
        <w:t xml:space="preserve"> Available from: </w:t>
      </w:r>
      <w:hyperlink r:id="rId37" w:history="1">
        <w:r w:rsidR="00DD4103" w:rsidRPr="0039650A">
          <w:rPr>
            <w:rStyle w:val="Hyperlink"/>
            <w:rFonts w:ascii="Arial" w:hAnsi="Arial" w:cs="Arial"/>
            <w:bCs/>
            <w:sz w:val="21"/>
            <w:szCs w:val="21"/>
          </w:rPr>
          <w:t>URL</w:t>
        </w:r>
      </w:hyperlink>
    </w:p>
    <w:p w14:paraId="3C5D73A2" w14:textId="58833FAA" w:rsidR="00581450" w:rsidRPr="0039650A" w:rsidRDefault="00581450" w:rsidP="0039650A">
      <w:pPr>
        <w:pStyle w:val="ListParagraph"/>
        <w:numPr>
          <w:ilvl w:val="0"/>
          <w:numId w:val="34"/>
        </w:numPr>
        <w:autoSpaceDE w:val="0"/>
        <w:autoSpaceDN w:val="0"/>
        <w:adjustRightInd w:val="0"/>
        <w:spacing w:after="200" w:line="276" w:lineRule="auto"/>
        <w:ind w:left="357" w:hanging="357"/>
        <w:contextualSpacing w:val="0"/>
        <w:rPr>
          <w:rFonts w:ascii="Arial" w:hAnsi="Arial" w:cs="Arial"/>
          <w:sz w:val="21"/>
          <w:szCs w:val="21"/>
        </w:rPr>
      </w:pPr>
      <w:r w:rsidRPr="0039650A">
        <w:rPr>
          <w:rFonts w:ascii="Arial" w:hAnsi="Arial" w:cs="Arial"/>
          <w:sz w:val="21"/>
          <w:szCs w:val="21"/>
        </w:rPr>
        <w:t>Brunila K, Kallioniemi A (201</w:t>
      </w:r>
      <w:r w:rsidR="00B61971" w:rsidRPr="0039650A">
        <w:rPr>
          <w:rFonts w:ascii="Arial" w:hAnsi="Arial" w:cs="Arial"/>
          <w:sz w:val="21"/>
          <w:szCs w:val="21"/>
        </w:rPr>
        <w:t>8</w:t>
      </w:r>
      <w:r w:rsidRPr="0039650A">
        <w:rPr>
          <w:rFonts w:ascii="Arial" w:hAnsi="Arial" w:cs="Arial"/>
          <w:sz w:val="21"/>
          <w:szCs w:val="21"/>
        </w:rPr>
        <w:t xml:space="preserve">) Equality work in teacher education in Finland, </w:t>
      </w:r>
      <w:r w:rsidRPr="0039650A">
        <w:rPr>
          <w:rFonts w:ascii="Arial" w:hAnsi="Arial" w:cs="Arial"/>
          <w:i/>
          <w:iCs/>
          <w:sz w:val="21"/>
          <w:szCs w:val="21"/>
        </w:rPr>
        <w:t>Policy Futures in Education</w:t>
      </w:r>
      <w:r w:rsidR="00B61971" w:rsidRPr="0039650A">
        <w:rPr>
          <w:rFonts w:ascii="Arial" w:hAnsi="Arial" w:cs="Arial"/>
          <w:i/>
          <w:iCs/>
          <w:sz w:val="21"/>
          <w:szCs w:val="21"/>
        </w:rPr>
        <w:t>,</w:t>
      </w:r>
      <w:r w:rsidR="000811A0" w:rsidRPr="0039650A">
        <w:rPr>
          <w:rFonts w:ascii="Arial" w:hAnsi="Arial" w:cs="Arial"/>
          <w:sz w:val="21"/>
          <w:szCs w:val="21"/>
        </w:rPr>
        <w:t xml:space="preserve"> </w:t>
      </w:r>
      <w:r w:rsidRPr="0039650A">
        <w:rPr>
          <w:rFonts w:ascii="Arial" w:hAnsi="Arial" w:cs="Arial"/>
          <w:sz w:val="21"/>
          <w:szCs w:val="21"/>
        </w:rPr>
        <w:t>16(5)</w:t>
      </w:r>
      <w:r w:rsidR="00B61971" w:rsidRPr="0039650A">
        <w:rPr>
          <w:rFonts w:ascii="Arial" w:hAnsi="Arial" w:cs="Arial"/>
          <w:sz w:val="21"/>
          <w:szCs w:val="21"/>
        </w:rPr>
        <w:t>:</w:t>
      </w:r>
      <w:r w:rsidRPr="0039650A">
        <w:rPr>
          <w:rFonts w:ascii="Arial" w:hAnsi="Arial" w:cs="Arial"/>
          <w:sz w:val="21"/>
          <w:szCs w:val="21"/>
        </w:rPr>
        <w:t>539–552</w:t>
      </w:r>
    </w:p>
    <w:p w14:paraId="2FD1396F" w14:textId="276A6D34" w:rsidR="00581450" w:rsidRPr="0039650A" w:rsidRDefault="00F37409" w:rsidP="0039650A">
      <w:pPr>
        <w:pStyle w:val="ListParagraph"/>
        <w:numPr>
          <w:ilvl w:val="0"/>
          <w:numId w:val="34"/>
        </w:numPr>
        <w:spacing w:after="200" w:line="276" w:lineRule="auto"/>
        <w:ind w:left="357" w:hanging="357"/>
        <w:contextualSpacing w:val="0"/>
        <w:rPr>
          <w:rFonts w:ascii="Arial" w:hAnsi="Arial" w:cs="Arial"/>
          <w:sz w:val="21"/>
          <w:szCs w:val="21"/>
        </w:rPr>
      </w:pPr>
      <w:r w:rsidRPr="0039650A">
        <w:rPr>
          <w:rFonts w:ascii="Arial" w:hAnsi="Arial" w:cs="Arial"/>
          <w:sz w:val="21"/>
          <w:szCs w:val="21"/>
        </w:rPr>
        <w:t>Chapin J, Warne V (2020</w:t>
      </w:r>
      <w:r w:rsidR="00B87A18" w:rsidRPr="0039650A">
        <w:rPr>
          <w:rFonts w:ascii="Arial" w:hAnsi="Arial" w:cs="Arial"/>
          <w:sz w:val="21"/>
          <w:szCs w:val="21"/>
        </w:rPr>
        <w:t>a</w:t>
      </w:r>
      <w:r w:rsidRPr="0039650A">
        <w:rPr>
          <w:rFonts w:ascii="Arial" w:hAnsi="Arial" w:cs="Arial"/>
          <w:sz w:val="21"/>
          <w:szCs w:val="21"/>
        </w:rPr>
        <w:t xml:space="preserve">) </w:t>
      </w:r>
      <w:r w:rsidRPr="0039650A">
        <w:rPr>
          <w:rFonts w:ascii="Arial" w:hAnsi="Arial" w:cs="Arial"/>
          <w:b/>
          <w:color w:val="000000" w:themeColor="text1"/>
          <w:sz w:val="21"/>
          <w:szCs w:val="21"/>
        </w:rPr>
        <w:t>Gender responsive pedagogy in higher education: a framework</w:t>
      </w:r>
      <w:r w:rsidR="00030A90" w:rsidRPr="0039650A">
        <w:rPr>
          <w:rFonts w:ascii="Arial" w:hAnsi="Arial" w:cs="Arial"/>
          <w:bCs/>
          <w:color w:val="0070C0"/>
          <w:sz w:val="21"/>
          <w:szCs w:val="21"/>
        </w:rPr>
        <w:t>.</w:t>
      </w:r>
      <w:r w:rsidRPr="0039650A">
        <w:rPr>
          <w:rFonts w:ascii="Arial" w:hAnsi="Arial" w:cs="Arial"/>
          <w:bCs/>
          <w:color w:val="0070C0"/>
          <w:sz w:val="21"/>
          <w:szCs w:val="21"/>
        </w:rPr>
        <w:t xml:space="preserve"> </w:t>
      </w:r>
      <w:r w:rsidRPr="0039650A">
        <w:rPr>
          <w:rFonts w:ascii="Arial" w:hAnsi="Arial" w:cs="Arial"/>
          <w:sz w:val="21"/>
          <w:szCs w:val="21"/>
        </w:rPr>
        <w:t>International Network for Advancing Science and Policy (INASP)</w:t>
      </w:r>
      <w:r w:rsidR="00DD4103" w:rsidRPr="0039650A">
        <w:rPr>
          <w:rFonts w:ascii="Arial" w:hAnsi="Arial" w:cs="Arial"/>
          <w:sz w:val="21"/>
          <w:szCs w:val="21"/>
        </w:rPr>
        <w:t xml:space="preserve">. Available from: </w:t>
      </w:r>
      <w:hyperlink r:id="rId38" w:history="1">
        <w:r w:rsidR="00DD4103" w:rsidRPr="0039650A">
          <w:rPr>
            <w:rStyle w:val="Hyperlink"/>
            <w:rFonts w:ascii="Arial" w:hAnsi="Arial" w:cs="Arial"/>
            <w:sz w:val="21"/>
            <w:szCs w:val="21"/>
          </w:rPr>
          <w:t>URL</w:t>
        </w:r>
      </w:hyperlink>
    </w:p>
    <w:p w14:paraId="0EA8FB05" w14:textId="3AE64E3D" w:rsidR="00B87A18" w:rsidRPr="0039650A" w:rsidRDefault="00581450" w:rsidP="0039650A">
      <w:pPr>
        <w:pStyle w:val="ListParagraph"/>
        <w:numPr>
          <w:ilvl w:val="0"/>
          <w:numId w:val="34"/>
        </w:numPr>
        <w:spacing w:after="200" w:line="276" w:lineRule="auto"/>
        <w:ind w:left="357" w:hanging="357"/>
        <w:contextualSpacing w:val="0"/>
        <w:rPr>
          <w:rFonts w:ascii="Arial" w:hAnsi="Arial" w:cs="Arial"/>
          <w:sz w:val="21"/>
          <w:szCs w:val="21"/>
        </w:rPr>
      </w:pPr>
      <w:r w:rsidRPr="0039650A">
        <w:rPr>
          <w:rFonts w:ascii="Arial" w:hAnsi="Arial" w:cs="Arial"/>
          <w:sz w:val="21"/>
          <w:szCs w:val="21"/>
        </w:rPr>
        <w:t>Chapin J, Warne V (2020</w:t>
      </w:r>
      <w:r w:rsidR="00B87A18" w:rsidRPr="0039650A">
        <w:rPr>
          <w:rFonts w:ascii="Arial" w:hAnsi="Arial" w:cs="Arial"/>
          <w:sz w:val="21"/>
          <w:szCs w:val="21"/>
        </w:rPr>
        <w:t>b</w:t>
      </w:r>
      <w:r w:rsidRPr="0039650A">
        <w:rPr>
          <w:rFonts w:ascii="Arial" w:hAnsi="Arial" w:cs="Arial"/>
          <w:sz w:val="21"/>
          <w:szCs w:val="21"/>
        </w:rPr>
        <w:t xml:space="preserve">) </w:t>
      </w:r>
      <w:r w:rsidRPr="0039650A">
        <w:rPr>
          <w:rFonts w:ascii="Arial" w:hAnsi="Arial" w:cs="Arial"/>
          <w:b/>
          <w:color w:val="000000" w:themeColor="text1"/>
          <w:sz w:val="21"/>
          <w:szCs w:val="21"/>
        </w:rPr>
        <w:t>Integrating gender responsive pedagogy into higher education: our approach</w:t>
      </w:r>
      <w:r w:rsidRPr="0039650A">
        <w:rPr>
          <w:rFonts w:ascii="Arial" w:hAnsi="Arial" w:cs="Arial"/>
          <w:bCs/>
          <w:color w:val="0070C0"/>
          <w:sz w:val="21"/>
          <w:szCs w:val="21"/>
        </w:rPr>
        <w:t xml:space="preserve"> </w:t>
      </w:r>
      <w:r w:rsidRPr="0039650A">
        <w:rPr>
          <w:rFonts w:ascii="Arial" w:hAnsi="Arial" w:cs="Arial"/>
          <w:sz w:val="21"/>
          <w:szCs w:val="21"/>
        </w:rPr>
        <w:t>International Network for Advancing Science and Policy (INASP), p5</w:t>
      </w:r>
      <w:r w:rsidR="00DD4103" w:rsidRPr="0039650A">
        <w:rPr>
          <w:rFonts w:ascii="Arial" w:hAnsi="Arial" w:cs="Arial"/>
          <w:sz w:val="21"/>
          <w:szCs w:val="21"/>
        </w:rPr>
        <w:t>. Available from</w:t>
      </w:r>
      <w:r w:rsidR="007811A7" w:rsidRPr="0039650A">
        <w:rPr>
          <w:rFonts w:ascii="Arial" w:hAnsi="Arial" w:cs="Arial"/>
          <w:sz w:val="21"/>
          <w:szCs w:val="21"/>
        </w:rPr>
        <w:t xml:space="preserve">: </w:t>
      </w:r>
      <w:hyperlink r:id="rId39" w:history="1">
        <w:r w:rsidR="007811A7" w:rsidRPr="0039650A">
          <w:rPr>
            <w:rStyle w:val="Hyperlink"/>
            <w:rFonts w:ascii="Arial" w:hAnsi="Arial" w:cs="Arial"/>
            <w:sz w:val="21"/>
            <w:szCs w:val="21"/>
          </w:rPr>
          <w:t>URL</w:t>
        </w:r>
      </w:hyperlink>
    </w:p>
    <w:p w14:paraId="79870C34" w14:textId="6EDAC85E" w:rsidR="00B87A18" w:rsidRPr="0039650A" w:rsidRDefault="00581450" w:rsidP="0039650A">
      <w:pPr>
        <w:pStyle w:val="NoSpacing"/>
        <w:numPr>
          <w:ilvl w:val="0"/>
          <w:numId w:val="34"/>
        </w:numPr>
        <w:spacing w:after="200" w:line="276" w:lineRule="auto"/>
        <w:ind w:left="357" w:hanging="357"/>
        <w:rPr>
          <w:rFonts w:ascii="Arial" w:hAnsi="Arial" w:cs="Arial"/>
          <w:sz w:val="21"/>
          <w:szCs w:val="21"/>
        </w:rPr>
      </w:pPr>
      <w:r w:rsidRPr="0039650A">
        <w:rPr>
          <w:rFonts w:ascii="Arial" w:hAnsi="Arial" w:cs="Arial"/>
          <w:sz w:val="21"/>
          <w:szCs w:val="21"/>
        </w:rPr>
        <w:t>Clemans A, Subban P, Gleeson J, Komarzynski L (2019)</w:t>
      </w:r>
      <w:r w:rsidRPr="0039650A">
        <w:rPr>
          <w:rFonts w:ascii="Arial" w:hAnsi="Arial" w:cs="Arial"/>
          <w:i/>
          <w:iCs/>
          <w:color w:val="3C3C3C"/>
          <w:sz w:val="21"/>
          <w:szCs w:val="21"/>
          <w:shd w:val="clear" w:color="auto" w:fill="ECE9EB"/>
        </w:rPr>
        <w:t xml:space="preserve"> </w:t>
      </w:r>
      <w:r w:rsidRPr="0039650A">
        <w:rPr>
          <w:rFonts w:ascii="Arial" w:hAnsi="Arial" w:cs="Arial"/>
          <w:b/>
          <w:bCs/>
          <w:color w:val="000000" w:themeColor="text1"/>
          <w:sz w:val="21"/>
          <w:szCs w:val="21"/>
        </w:rPr>
        <w:t>Supporting gender equity education: a research project to inform gender equity units of competency</w:t>
      </w:r>
      <w:r w:rsidRPr="0039650A">
        <w:rPr>
          <w:rFonts w:ascii="Arial" w:hAnsi="Arial" w:cs="Arial"/>
          <w:sz w:val="21"/>
          <w:szCs w:val="21"/>
        </w:rPr>
        <w:t>. Women's Health Victoria. Melbourne.</w:t>
      </w:r>
      <w:r w:rsidR="00DD4103" w:rsidRPr="0039650A">
        <w:rPr>
          <w:rFonts w:ascii="Arial" w:hAnsi="Arial" w:cs="Arial"/>
          <w:sz w:val="21"/>
          <w:szCs w:val="21"/>
        </w:rPr>
        <w:t xml:space="preserve"> </w:t>
      </w:r>
      <w:r w:rsidRPr="0039650A">
        <w:rPr>
          <w:rFonts w:ascii="Arial" w:hAnsi="Arial" w:cs="Arial"/>
          <w:i/>
          <w:iCs/>
          <w:sz w:val="21"/>
          <w:szCs w:val="21"/>
        </w:rPr>
        <w:t>(Gender Equity Training Project Research Paper)</w:t>
      </w:r>
      <w:r w:rsidR="00DD4103" w:rsidRPr="0039650A">
        <w:rPr>
          <w:rFonts w:ascii="Arial" w:hAnsi="Arial" w:cs="Arial"/>
          <w:i/>
          <w:iCs/>
          <w:sz w:val="21"/>
          <w:szCs w:val="21"/>
        </w:rPr>
        <w:t xml:space="preserve">. </w:t>
      </w:r>
      <w:r w:rsidR="00DD4103" w:rsidRPr="0039650A">
        <w:rPr>
          <w:rFonts w:ascii="Arial" w:hAnsi="Arial" w:cs="Arial"/>
          <w:sz w:val="21"/>
          <w:szCs w:val="21"/>
        </w:rPr>
        <w:t xml:space="preserve">Available from: </w:t>
      </w:r>
      <w:hyperlink r:id="rId40" w:history="1">
        <w:r w:rsidR="00DD4103" w:rsidRPr="0039650A">
          <w:rPr>
            <w:rStyle w:val="Hyperlink"/>
            <w:rFonts w:ascii="Arial" w:hAnsi="Arial" w:cs="Arial"/>
            <w:sz w:val="21"/>
            <w:szCs w:val="21"/>
          </w:rPr>
          <w:t>URL</w:t>
        </w:r>
      </w:hyperlink>
      <w:r w:rsidRPr="0039650A">
        <w:rPr>
          <w:rFonts w:ascii="Arial" w:hAnsi="Arial" w:cs="Arial"/>
          <w:color w:val="0070C0"/>
          <w:sz w:val="21"/>
          <w:szCs w:val="21"/>
        </w:rPr>
        <w:t xml:space="preserve"> </w:t>
      </w:r>
    </w:p>
    <w:p w14:paraId="04C2CF80" w14:textId="46CC1948" w:rsidR="007E6F88" w:rsidRPr="0039650A" w:rsidRDefault="00F37409" w:rsidP="0039650A">
      <w:pPr>
        <w:pStyle w:val="NoSpacing"/>
        <w:numPr>
          <w:ilvl w:val="0"/>
          <w:numId w:val="34"/>
        </w:numPr>
        <w:spacing w:after="200" w:line="276" w:lineRule="auto"/>
        <w:ind w:left="357" w:hanging="357"/>
        <w:rPr>
          <w:rFonts w:ascii="Arial" w:hAnsi="Arial" w:cs="Arial"/>
          <w:sz w:val="21"/>
          <w:szCs w:val="21"/>
        </w:rPr>
      </w:pPr>
      <w:r w:rsidRPr="0039650A">
        <w:rPr>
          <w:rFonts w:ascii="Arial" w:hAnsi="Arial" w:cs="Arial"/>
          <w:sz w:val="21"/>
          <w:szCs w:val="21"/>
        </w:rPr>
        <w:t xml:space="preserve">Cuesta M, Witt AK (2014) </w:t>
      </w:r>
      <w:r w:rsidRPr="0039650A">
        <w:rPr>
          <w:rFonts w:ascii="Arial" w:hAnsi="Arial" w:cs="Arial"/>
          <w:b/>
          <w:bCs/>
          <w:color w:val="000000" w:themeColor="text1"/>
          <w:sz w:val="21"/>
          <w:szCs w:val="21"/>
        </w:rPr>
        <w:t>How gender conscious pedagogy in higher education can stimulate actions of social justice in society</w:t>
      </w:r>
      <w:r w:rsidRPr="0039650A">
        <w:rPr>
          <w:rFonts w:ascii="Arial" w:hAnsi="Arial" w:cs="Arial"/>
          <w:color w:val="0070C0"/>
          <w:sz w:val="21"/>
          <w:szCs w:val="21"/>
        </w:rPr>
        <w:t xml:space="preserve"> </w:t>
      </w:r>
      <w:r w:rsidRPr="0039650A">
        <w:rPr>
          <w:rFonts w:ascii="Arial" w:hAnsi="Arial" w:cs="Arial"/>
          <w:i/>
          <w:iCs/>
          <w:sz w:val="21"/>
          <w:szCs w:val="21"/>
        </w:rPr>
        <w:t>Social Inclusion</w:t>
      </w:r>
      <w:r w:rsidRPr="0039650A">
        <w:rPr>
          <w:rFonts w:ascii="Arial" w:hAnsi="Arial" w:cs="Arial"/>
          <w:sz w:val="21"/>
          <w:szCs w:val="21"/>
        </w:rPr>
        <w:t>, 2(1)</w:t>
      </w:r>
      <w:r w:rsidR="00DD4103" w:rsidRPr="0039650A">
        <w:rPr>
          <w:rFonts w:ascii="Arial" w:hAnsi="Arial" w:cs="Arial"/>
          <w:sz w:val="21"/>
          <w:szCs w:val="21"/>
        </w:rPr>
        <w:t>:</w:t>
      </w:r>
      <w:r w:rsidRPr="0039650A">
        <w:rPr>
          <w:rFonts w:ascii="Arial" w:hAnsi="Arial" w:cs="Arial"/>
          <w:sz w:val="21"/>
          <w:szCs w:val="21"/>
        </w:rPr>
        <w:t>12-23</w:t>
      </w:r>
      <w:r w:rsidR="00DD4103" w:rsidRPr="0039650A">
        <w:rPr>
          <w:rFonts w:ascii="Arial" w:hAnsi="Arial" w:cs="Arial"/>
          <w:sz w:val="21"/>
          <w:szCs w:val="21"/>
        </w:rPr>
        <w:t xml:space="preserve">. Available from: </w:t>
      </w:r>
      <w:hyperlink r:id="rId41" w:history="1">
        <w:r w:rsidR="00DD4103" w:rsidRPr="0039650A">
          <w:rPr>
            <w:rStyle w:val="Hyperlink"/>
            <w:rFonts w:ascii="Arial" w:hAnsi="Arial" w:cs="Arial"/>
            <w:sz w:val="21"/>
            <w:szCs w:val="21"/>
          </w:rPr>
          <w:t>URL</w:t>
        </w:r>
      </w:hyperlink>
    </w:p>
    <w:p w14:paraId="3C7D01B9" w14:textId="796D90C4" w:rsidR="00F37409" w:rsidRPr="0039650A" w:rsidRDefault="003B134F" w:rsidP="0039650A">
      <w:pPr>
        <w:pStyle w:val="ListParagraph"/>
        <w:numPr>
          <w:ilvl w:val="0"/>
          <w:numId w:val="34"/>
        </w:numPr>
        <w:spacing w:after="200" w:line="276" w:lineRule="auto"/>
        <w:ind w:left="357" w:hanging="357"/>
        <w:contextualSpacing w:val="0"/>
        <w:rPr>
          <w:rFonts w:ascii="Arial" w:hAnsi="Arial" w:cs="Arial"/>
          <w:sz w:val="21"/>
          <w:szCs w:val="21"/>
        </w:rPr>
      </w:pPr>
      <w:r w:rsidRPr="0039650A">
        <w:rPr>
          <w:rFonts w:ascii="Arial" w:hAnsi="Arial" w:cs="Arial"/>
          <w:sz w:val="21"/>
          <w:szCs w:val="21"/>
        </w:rPr>
        <w:t xml:space="preserve">Gender Equity Victoria, Women in Adult and Vocational Education, Women’s Health Victoria </w:t>
      </w:r>
      <w:r w:rsidR="007E6F88" w:rsidRPr="0039650A">
        <w:rPr>
          <w:rFonts w:ascii="Arial" w:hAnsi="Arial" w:cs="Arial"/>
          <w:sz w:val="21"/>
          <w:szCs w:val="21"/>
        </w:rPr>
        <w:t xml:space="preserve">(2020) </w:t>
      </w:r>
      <w:r w:rsidR="007E6F88" w:rsidRPr="0039650A">
        <w:rPr>
          <w:rFonts w:ascii="Arial" w:hAnsi="Arial" w:cs="Arial"/>
          <w:b/>
          <w:color w:val="000000" w:themeColor="text1"/>
          <w:sz w:val="21"/>
          <w:szCs w:val="21"/>
        </w:rPr>
        <w:t>Productivity Commission: Response to the Interim report on National Skills and Workforce Development Agreement</w:t>
      </w:r>
      <w:r w:rsidR="007E6F88" w:rsidRPr="0039650A">
        <w:rPr>
          <w:rFonts w:ascii="Arial" w:hAnsi="Arial" w:cs="Arial"/>
          <w:bCs/>
          <w:color w:val="0563C1" w:themeColor="hyperlink"/>
          <w:sz w:val="21"/>
          <w:szCs w:val="21"/>
        </w:rPr>
        <w:t>.</w:t>
      </w:r>
      <w:r w:rsidR="007E6F88" w:rsidRPr="0039650A">
        <w:rPr>
          <w:rFonts w:ascii="Arial" w:hAnsi="Arial" w:cs="Arial"/>
          <w:bCs/>
          <w:color w:val="000000" w:themeColor="text1"/>
          <w:sz w:val="21"/>
          <w:szCs w:val="21"/>
        </w:rPr>
        <w:t xml:space="preserve"> </w:t>
      </w:r>
      <w:r w:rsidR="007E6F88" w:rsidRPr="0039650A">
        <w:rPr>
          <w:rFonts w:ascii="Arial" w:hAnsi="Arial" w:cs="Arial"/>
          <w:sz w:val="21"/>
          <w:szCs w:val="21"/>
        </w:rPr>
        <w:t xml:space="preserve">Gender Equity Victoria, Women in Adult and Vocational Education, Women’s Health Victoria. Melbourne. </w:t>
      </w:r>
      <w:r w:rsidR="007E6F88" w:rsidRPr="0039650A">
        <w:rPr>
          <w:rFonts w:ascii="Arial" w:hAnsi="Arial" w:cs="Arial"/>
          <w:bCs/>
          <w:color w:val="000000" w:themeColor="text1"/>
          <w:sz w:val="21"/>
          <w:szCs w:val="21"/>
        </w:rPr>
        <w:t xml:space="preserve">Available from: </w:t>
      </w:r>
      <w:hyperlink r:id="rId42" w:history="1">
        <w:r w:rsidR="007E6F88" w:rsidRPr="0039650A">
          <w:rPr>
            <w:rStyle w:val="Hyperlink"/>
            <w:rFonts w:ascii="Arial" w:hAnsi="Arial" w:cs="Arial"/>
            <w:bCs/>
            <w:sz w:val="21"/>
            <w:szCs w:val="21"/>
          </w:rPr>
          <w:t>URL</w:t>
        </w:r>
      </w:hyperlink>
    </w:p>
    <w:p w14:paraId="2137303B" w14:textId="4D5BBE97" w:rsidR="00541F78" w:rsidRPr="0039650A" w:rsidRDefault="00F37409" w:rsidP="0039650A">
      <w:pPr>
        <w:pStyle w:val="ListParagraph"/>
        <w:numPr>
          <w:ilvl w:val="0"/>
          <w:numId w:val="34"/>
        </w:numPr>
        <w:spacing w:after="200" w:line="276" w:lineRule="auto"/>
        <w:ind w:left="357" w:hanging="357"/>
        <w:contextualSpacing w:val="0"/>
        <w:rPr>
          <w:rFonts w:ascii="Arial" w:hAnsi="Arial" w:cs="Arial"/>
          <w:sz w:val="21"/>
          <w:szCs w:val="21"/>
        </w:rPr>
      </w:pPr>
      <w:r w:rsidRPr="0039650A">
        <w:rPr>
          <w:rFonts w:ascii="Arial" w:hAnsi="Arial" w:cs="Arial"/>
          <w:sz w:val="21"/>
          <w:szCs w:val="21"/>
        </w:rPr>
        <w:t xml:space="preserve">Hinton-Smith T, Brayson K, Morris C, Marvell R (2019) </w:t>
      </w:r>
      <w:r w:rsidRPr="0039650A">
        <w:rPr>
          <w:rFonts w:ascii="Arial" w:hAnsi="Arial" w:cs="Arial"/>
          <w:b/>
          <w:bCs/>
          <w:color w:val="000000" w:themeColor="text1"/>
          <w:sz w:val="21"/>
          <w:szCs w:val="21"/>
        </w:rPr>
        <w:t>Mainstreaming gender pedagogy in higher education curricula: practices, challenges, futures: final project report</w:t>
      </w:r>
      <w:r w:rsidRPr="0039650A">
        <w:rPr>
          <w:rFonts w:ascii="Arial" w:hAnsi="Arial" w:cs="Arial"/>
          <w:bCs/>
          <w:color w:val="0070C0"/>
          <w:sz w:val="21"/>
          <w:szCs w:val="21"/>
        </w:rPr>
        <w:t xml:space="preserve"> </w:t>
      </w:r>
      <w:r w:rsidRPr="0039650A">
        <w:rPr>
          <w:rFonts w:ascii="Arial" w:hAnsi="Arial" w:cs="Arial"/>
          <w:bCs/>
          <w:sz w:val="21"/>
          <w:szCs w:val="21"/>
        </w:rPr>
        <w:t>University of Sussex</w:t>
      </w:r>
      <w:r w:rsidR="00DD4103" w:rsidRPr="0039650A">
        <w:rPr>
          <w:rFonts w:ascii="Arial" w:hAnsi="Arial" w:cs="Arial"/>
          <w:bCs/>
          <w:sz w:val="21"/>
          <w:szCs w:val="21"/>
        </w:rPr>
        <w:t xml:space="preserve">. Brighton. Available from: </w:t>
      </w:r>
      <w:hyperlink r:id="rId43" w:history="1">
        <w:r w:rsidR="00DD4103" w:rsidRPr="0039650A">
          <w:rPr>
            <w:rStyle w:val="Hyperlink"/>
            <w:rFonts w:ascii="Arial" w:hAnsi="Arial" w:cs="Arial"/>
            <w:bCs/>
            <w:sz w:val="21"/>
            <w:szCs w:val="21"/>
          </w:rPr>
          <w:t>URL</w:t>
        </w:r>
      </w:hyperlink>
    </w:p>
    <w:p w14:paraId="14BCF566" w14:textId="012EDB70" w:rsidR="00B61971" w:rsidRPr="0039650A" w:rsidRDefault="00295F71" w:rsidP="0039650A">
      <w:pPr>
        <w:pStyle w:val="ListParagraph"/>
        <w:numPr>
          <w:ilvl w:val="0"/>
          <w:numId w:val="34"/>
        </w:numPr>
        <w:spacing w:after="200" w:line="276" w:lineRule="auto"/>
        <w:ind w:left="357" w:hanging="357"/>
        <w:contextualSpacing w:val="0"/>
        <w:rPr>
          <w:rFonts w:ascii="Arial" w:eastAsia="Times New Roman" w:hAnsi="Arial" w:cs="Arial"/>
          <w:color w:val="211D1E"/>
          <w:sz w:val="21"/>
          <w:szCs w:val="21"/>
          <w:lang w:eastAsia="en-AU"/>
        </w:rPr>
      </w:pPr>
      <w:r w:rsidRPr="0039650A">
        <w:rPr>
          <w:rFonts w:ascii="Arial" w:hAnsi="Arial" w:cs="Arial"/>
          <w:sz w:val="21"/>
          <w:szCs w:val="21"/>
        </w:rPr>
        <w:t>Our Watch (2021</w:t>
      </w:r>
      <w:r w:rsidR="000811A0" w:rsidRPr="0039650A">
        <w:rPr>
          <w:rFonts w:ascii="Arial" w:hAnsi="Arial" w:cs="Arial"/>
          <w:sz w:val="21"/>
          <w:szCs w:val="21"/>
        </w:rPr>
        <w:t>a</w:t>
      </w:r>
      <w:r w:rsidRPr="0039650A">
        <w:rPr>
          <w:rFonts w:ascii="Arial" w:hAnsi="Arial" w:cs="Arial"/>
          <w:sz w:val="21"/>
          <w:szCs w:val="21"/>
        </w:rPr>
        <w:t xml:space="preserve">) </w:t>
      </w:r>
      <w:r w:rsidRPr="0039650A">
        <w:rPr>
          <w:rFonts w:ascii="Arial" w:hAnsi="Arial" w:cs="Arial"/>
          <w:b/>
          <w:bCs/>
          <w:color w:val="000000" w:themeColor="text1"/>
          <w:sz w:val="21"/>
          <w:szCs w:val="21"/>
        </w:rPr>
        <w:t xml:space="preserve">Educating for </w:t>
      </w:r>
      <w:r w:rsidR="000811A0" w:rsidRPr="0039650A">
        <w:rPr>
          <w:rFonts w:ascii="Arial" w:hAnsi="Arial" w:cs="Arial"/>
          <w:b/>
          <w:bCs/>
          <w:color w:val="000000" w:themeColor="text1"/>
          <w:sz w:val="21"/>
          <w:szCs w:val="21"/>
        </w:rPr>
        <w:t>e</w:t>
      </w:r>
      <w:r w:rsidRPr="0039650A">
        <w:rPr>
          <w:rFonts w:ascii="Arial" w:hAnsi="Arial" w:cs="Arial"/>
          <w:b/>
          <w:bCs/>
          <w:color w:val="000000" w:themeColor="text1"/>
          <w:sz w:val="21"/>
          <w:szCs w:val="21"/>
        </w:rPr>
        <w:t>qualit</w:t>
      </w:r>
      <w:r w:rsidR="00B61971" w:rsidRPr="0039650A">
        <w:rPr>
          <w:rFonts w:ascii="Arial" w:hAnsi="Arial" w:cs="Arial"/>
          <w:b/>
          <w:bCs/>
          <w:color w:val="000000" w:themeColor="text1"/>
          <w:sz w:val="21"/>
          <w:szCs w:val="21"/>
        </w:rPr>
        <w:t>y: a</w:t>
      </w:r>
      <w:r w:rsidRPr="0039650A">
        <w:rPr>
          <w:rFonts w:ascii="Arial" w:hAnsi="Arial" w:cs="Arial"/>
          <w:b/>
          <w:bCs/>
          <w:color w:val="000000" w:themeColor="text1"/>
          <w:sz w:val="21"/>
          <w:szCs w:val="21"/>
        </w:rPr>
        <w:t xml:space="preserve"> </w:t>
      </w:r>
      <w:r w:rsidR="000811A0" w:rsidRPr="0039650A">
        <w:rPr>
          <w:rFonts w:ascii="Arial" w:hAnsi="Arial" w:cs="Arial"/>
          <w:b/>
          <w:bCs/>
          <w:color w:val="000000" w:themeColor="text1"/>
          <w:sz w:val="21"/>
          <w:szCs w:val="21"/>
        </w:rPr>
        <w:t>w</w:t>
      </w:r>
      <w:r w:rsidRPr="0039650A">
        <w:rPr>
          <w:rFonts w:ascii="Arial" w:hAnsi="Arial" w:cs="Arial"/>
          <w:b/>
          <w:bCs/>
          <w:color w:val="000000" w:themeColor="text1"/>
          <w:sz w:val="21"/>
          <w:szCs w:val="21"/>
        </w:rPr>
        <w:t xml:space="preserve">hole of </w:t>
      </w:r>
      <w:r w:rsidR="000811A0" w:rsidRPr="0039650A">
        <w:rPr>
          <w:rFonts w:ascii="Arial" w:hAnsi="Arial" w:cs="Arial"/>
          <w:b/>
          <w:bCs/>
          <w:color w:val="000000" w:themeColor="text1"/>
          <w:sz w:val="21"/>
          <w:szCs w:val="21"/>
        </w:rPr>
        <w:t>u</w:t>
      </w:r>
      <w:r w:rsidRPr="0039650A">
        <w:rPr>
          <w:rFonts w:ascii="Arial" w:hAnsi="Arial" w:cs="Arial"/>
          <w:b/>
          <w:bCs/>
          <w:color w:val="000000" w:themeColor="text1"/>
          <w:sz w:val="21"/>
          <w:szCs w:val="21"/>
        </w:rPr>
        <w:t xml:space="preserve">niversity </w:t>
      </w:r>
      <w:r w:rsidR="000811A0" w:rsidRPr="0039650A">
        <w:rPr>
          <w:rFonts w:ascii="Arial" w:hAnsi="Arial" w:cs="Arial"/>
          <w:b/>
          <w:bCs/>
          <w:color w:val="000000" w:themeColor="text1"/>
          <w:sz w:val="21"/>
          <w:szCs w:val="21"/>
        </w:rPr>
        <w:t>a</w:t>
      </w:r>
      <w:r w:rsidRPr="0039650A">
        <w:rPr>
          <w:rFonts w:ascii="Arial" w:hAnsi="Arial" w:cs="Arial"/>
          <w:b/>
          <w:bCs/>
          <w:color w:val="000000" w:themeColor="text1"/>
          <w:sz w:val="21"/>
          <w:szCs w:val="21"/>
        </w:rPr>
        <w:t>pproach</w:t>
      </w:r>
      <w:r w:rsidR="00B61971" w:rsidRPr="0039650A">
        <w:rPr>
          <w:rFonts w:ascii="Arial" w:hAnsi="Arial" w:cs="Arial"/>
          <w:b/>
          <w:bCs/>
          <w:color w:val="000000" w:themeColor="text1"/>
          <w:sz w:val="21"/>
          <w:szCs w:val="21"/>
        </w:rPr>
        <w:t xml:space="preserve"> [Website]</w:t>
      </w:r>
      <w:r w:rsidR="00B61971" w:rsidRPr="0039650A">
        <w:rPr>
          <w:rFonts w:ascii="Arial" w:hAnsi="Arial" w:cs="Arial"/>
          <w:sz w:val="21"/>
          <w:szCs w:val="21"/>
        </w:rPr>
        <w:t xml:space="preserve"> Our Watch. Melbourne</w:t>
      </w:r>
      <w:r w:rsidR="00DD4103" w:rsidRPr="0039650A">
        <w:rPr>
          <w:rFonts w:ascii="Arial" w:hAnsi="Arial" w:cs="Arial"/>
          <w:sz w:val="21"/>
          <w:szCs w:val="21"/>
        </w:rPr>
        <w:t xml:space="preserve">. Available from: </w:t>
      </w:r>
      <w:hyperlink r:id="rId44" w:history="1">
        <w:r w:rsidR="00DD4103" w:rsidRPr="0039650A">
          <w:rPr>
            <w:rStyle w:val="Hyperlink"/>
            <w:rFonts w:ascii="Arial" w:hAnsi="Arial" w:cs="Arial"/>
            <w:sz w:val="21"/>
            <w:szCs w:val="21"/>
          </w:rPr>
          <w:t>URL</w:t>
        </w:r>
      </w:hyperlink>
    </w:p>
    <w:p w14:paraId="39B67FB9" w14:textId="481EC99B" w:rsidR="00AC6598" w:rsidRPr="0039650A" w:rsidRDefault="00581450" w:rsidP="0039650A">
      <w:pPr>
        <w:pStyle w:val="ListParagraph"/>
        <w:numPr>
          <w:ilvl w:val="0"/>
          <w:numId w:val="34"/>
        </w:numPr>
        <w:spacing w:after="200" w:line="276" w:lineRule="auto"/>
        <w:ind w:left="357" w:hanging="357"/>
        <w:contextualSpacing w:val="0"/>
        <w:rPr>
          <w:rFonts w:ascii="Arial" w:eastAsia="Times New Roman" w:hAnsi="Arial" w:cs="Arial"/>
          <w:color w:val="211D1E"/>
          <w:sz w:val="21"/>
          <w:szCs w:val="21"/>
          <w:lang w:eastAsia="en-AU"/>
        </w:rPr>
      </w:pPr>
      <w:r w:rsidRPr="0039650A">
        <w:rPr>
          <w:rFonts w:ascii="Arial" w:eastAsia="Times New Roman" w:hAnsi="Arial" w:cs="Arial"/>
          <w:color w:val="211D1E"/>
          <w:sz w:val="21"/>
          <w:szCs w:val="21"/>
          <w:lang w:eastAsia="en-AU"/>
        </w:rPr>
        <w:t>Our Watch (2021</w:t>
      </w:r>
      <w:r w:rsidR="000811A0" w:rsidRPr="0039650A">
        <w:rPr>
          <w:rFonts w:ascii="Arial" w:eastAsia="Times New Roman" w:hAnsi="Arial" w:cs="Arial"/>
          <w:color w:val="211D1E"/>
          <w:sz w:val="21"/>
          <w:szCs w:val="21"/>
          <w:lang w:eastAsia="en-AU"/>
        </w:rPr>
        <w:t>b</w:t>
      </w:r>
      <w:r w:rsidRPr="0039650A">
        <w:rPr>
          <w:rFonts w:ascii="Arial" w:eastAsia="Times New Roman" w:hAnsi="Arial" w:cs="Arial"/>
          <w:color w:val="211D1E"/>
          <w:sz w:val="21"/>
          <w:szCs w:val="21"/>
          <w:lang w:eastAsia="en-AU"/>
        </w:rPr>
        <w:t xml:space="preserve">) </w:t>
      </w:r>
      <w:r w:rsidRPr="0039650A">
        <w:rPr>
          <w:rFonts w:ascii="Arial" w:eastAsia="Times New Roman" w:hAnsi="Arial" w:cs="Arial"/>
          <w:b/>
          <w:bCs/>
          <w:color w:val="000000" w:themeColor="text1"/>
          <w:sz w:val="21"/>
          <w:szCs w:val="21"/>
          <w:lang w:eastAsia="en-AU"/>
        </w:rPr>
        <w:t xml:space="preserve">Respectful </w:t>
      </w:r>
      <w:r w:rsidR="000811A0" w:rsidRPr="0039650A">
        <w:rPr>
          <w:rFonts w:ascii="Arial" w:eastAsia="Times New Roman" w:hAnsi="Arial" w:cs="Arial"/>
          <w:b/>
          <w:bCs/>
          <w:color w:val="000000" w:themeColor="text1"/>
          <w:sz w:val="21"/>
          <w:szCs w:val="21"/>
          <w:lang w:eastAsia="en-AU"/>
        </w:rPr>
        <w:t>r</w:t>
      </w:r>
      <w:r w:rsidRPr="0039650A">
        <w:rPr>
          <w:rFonts w:ascii="Arial" w:eastAsia="Times New Roman" w:hAnsi="Arial" w:cs="Arial"/>
          <w:b/>
          <w:bCs/>
          <w:color w:val="000000" w:themeColor="text1"/>
          <w:sz w:val="21"/>
          <w:szCs w:val="21"/>
          <w:lang w:eastAsia="en-AU"/>
        </w:rPr>
        <w:t xml:space="preserve">elationships </w:t>
      </w:r>
      <w:r w:rsidR="000811A0" w:rsidRPr="0039650A">
        <w:rPr>
          <w:rFonts w:ascii="Arial" w:eastAsia="Times New Roman" w:hAnsi="Arial" w:cs="Arial"/>
          <w:b/>
          <w:bCs/>
          <w:color w:val="000000" w:themeColor="text1"/>
          <w:sz w:val="21"/>
          <w:szCs w:val="21"/>
          <w:lang w:eastAsia="en-AU"/>
        </w:rPr>
        <w:t>e</w:t>
      </w:r>
      <w:r w:rsidRPr="0039650A">
        <w:rPr>
          <w:rFonts w:ascii="Arial" w:eastAsia="Times New Roman" w:hAnsi="Arial" w:cs="Arial"/>
          <w:b/>
          <w:bCs/>
          <w:color w:val="000000" w:themeColor="text1"/>
          <w:sz w:val="21"/>
          <w:szCs w:val="21"/>
          <w:lang w:eastAsia="en-AU"/>
        </w:rPr>
        <w:t xml:space="preserve">ducation in </w:t>
      </w:r>
      <w:r w:rsidR="000811A0" w:rsidRPr="0039650A">
        <w:rPr>
          <w:rFonts w:ascii="Arial" w:eastAsia="Times New Roman" w:hAnsi="Arial" w:cs="Arial"/>
          <w:b/>
          <w:bCs/>
          <w:color w:val="000000" w:themeColor="text1"/>
          <w:sz w:val="21"/>
          <w:szCs w:val="21"/>
          <w:lang w:eastAsia="en-AU"/>
        </w:rPr>
        <w:t>s</w:t>
      </w:r>
      <w:r w:rsidRPr="0039650A">
        <w:rPr>
          <w:rFonts w:ascii="Arial" w:eastAsia="Times New Roman" w:hAnsi="Arial" w:cs="Arial"/>
          <w:b/>
          <w:bCs/>
          <w:color w:val="000000" w:themeColor="text1"/>
          <w:sz w:val="21"/>
          <w:szCs w:val="21"/>
          <w:lang w:eastAsia="en-AU"/>
        </w:rPr>
        <w:t>chools</w:t>
      </w:r>
      <w:r w:rsidR="00DD4103" w:rsidRPr="0039650A">
        <w:rPr>
          <w:rFonts w:ascii="Arial" w:eastAsia="Times New Roman" w:hAnsi="Arial" w:cs="Arial"/>
          <w:b/>
          <w:bCs/>
          <w:color w:val="000000" w:themeColor="text1"/>
          <w:sz w:val="21"/>
          <w:szCs w:val="21"/>
          <w:lang w:eastAsia="en-AU"/>
        </w:rPr>
        <w:t>: evidence paper</w:t>
      </w:r>
      <w:r w:rsidR="00DD4103" w:rsidRPr="0039650A">
        <w:rPr>
          <w:rFonts w:ascii="Arial" w:eastAsia="Times New Roman" w:hAnsi="Arial" w:cs="Arial"/>
          <w:color w:val="211D1E"/>
          <w:sz w:val="21"/>
          <w:szCs w:val="21"/>
          <w:lang w:eastAsia="en-AU"/>
        </w:rPr>
        <w:t xml:space="preserve"> Our Watch. Melbourne. Available from: </w:t>
      </w:r>
      <w:hyperlink r:id="rId45" w:history="1">
        <w:r w:rsidR="00DD4103" w:rsidRPr="0039650A">
          <w:rPr>
            <w:rStyle w:val="Hyperlink"/>
            <w:rFonts w:ascii="Arial" w:eastAsia="Times New Roman" w:hAnsi="Arial" w:cs="Arial"/>
            <w:sz w:val="21"/>
            <w:szCs w:val="21"/>
            <w:lang w:eastAsia="en-AU"/>
          </w:rPr>
          <w:t>URL</w:t>
        </w:r>
      </w:hyperlink>
    </w:p>
    <w:p w14:paraId="59DF57E3" w14:textId="68270C42" w:rsidR="00B61971" w:rsidRPr="0039650A" w:rsidRDefault="00AC6598" w:rsidP="0039650A">
      <w:pPr>
        <w:pStyle w:val="ListParagraph"/>
        <w:numPr>
          <w:ilvl w:val="0"/>
          <w:numId w:val="34"/>
        </w:numPr>
        <w:spacing w:after="200" w:line="276" w:lineRule="auto"/>
        <w:ind w:left="357" w:hanging="357"/>
        <w:contextualSpacing w:val="0"/>
        <w:rPr>
          <w:rFonts w:ascii="Arial" w:eastAsia="Times New Roman" w:hAnsi="Arial" w:cs="Arial"/>
          <w:sz w:val="21"/>
          <w:szCs w:val="21"/>
          <w:lang w:val="en-US"/>
        </w:rPr>
      </w:pPr>
      <w:r w:rsidRPr="0039650A">
        <w:rPr>
          <w:rFonts w:ascii="Arial" w:eastAsia="Times New Roman" w:hAnsi="Arial" w:cs="Arial"/>
          <w:color w:val="211D1E"/>
          <w:sz w:val="21"/>
          <w:szCs w:val="21"/>
          <w:lang w:eastAsia="en-AU"/>
        </w:rPr>
        <w:t xml:space="preserve">Victorian Government (2019) </w:t>
      </w:r>
      <w:r w:rsidRPr="0039650A">
        <w:rPr>
          <w:rFonts w:ascii="Arial" w:eastAsia="Times New Roman" w:hAnsi="Arial" w:cs="Arial"/>
          <w:b/>
          <w:bCs/>
          <w:color w:val="211D1E"/>
          <w:sz w:val="21"/>
          <w:szCs w:val="21"/>
          <w:lang w:eastAsia="en-AU"/>
        </w:rPr>
        <w:t xml:space="preserve">Building Gender Equality: Victoria’s Women in Construction Strategy 2019-2022 </w:t>
      </w:r>
      <w:r w:rsidRPr="0039650A">
        <w:rPr>
          <w:rFonts w:ascii="Arial" w:eastAsia="Times New Roman" w:hAnsi="Arial" w:cs="Arial"/>
          <w:color w:val="211D1E"/>
          <w:sz w:val="21"/>
          <w:szCs w:val="21"/>
          <w:lang w:eastAsia="en-AU"/>
        </w:rPr>
        <w:t xml:space="preserve">Victorian Government. Melbourne. Available from: </w:t>
      </w:r>
      <w:hyperlink r:id="rId46" w:history="1">
        <w:r w:rsidRPr="0039650A">
          <w:rPr>
            <w:rStyle w:val="Hyperlink"/>
            <w:rFonts w:ascii="Arial" w:eastAsia="Times New Roman" w:hAnsi="Arial" w:cs="Arial"/>
            <w:sz w:val="21"/>
            <w:szCs w:val="21"/>
            <w:lang w:eastAsia="en-AU"/>
          </w:rPr>
          <w:t>URL</w:t>
        </w:r>
      </w:hyperlink>
    </w:p>
    <w:p w14:paraId="74B899CC" w14:textId="70FEBF0A" w:rsidR="00B3625D" w:rsidRPr="0039650A" w:rsidRDefault="00B61971" w:rsidP="0039650A">
      <w:pPr>
        <w:pStyle w:val="NormalWeb"/>
        <w:numPr>
          <w:ilvl w:val="0"/>
          <w:numId w:val="34"/>
        </w:numPr>
        <w:spacing w:before="0" w:beforeAutospacing="0" w:after="0" w:afterAutospacing="0" w:line="276" w:lineRule="auto"/>
        <w:ind w:left="357" w:hanging="357"/>
        <w:rPr>
          <w:rFonts w:ascii="Arial" w:hAnsi="Arial" w:cs="Arial"/>
          <w:b/>
          <w:bCs/>
          <w:color w:val="E57200"/>
          <w:sz w:val="22"/>
          <w:szCs w:val="22"/>
        </w:rPr>
      </w:pPr>
      <w:r w:rsidRPr="0039650A">
        <w:rPr>
          <w:rStyle w:val="cf01"/>
          <w:rFonts w:ascii="Arial" w:hAnsi="Arial" w:cs="Arial"/>
          <w:sz w:val="21"/>
          <w:szCs w:val="21"/>
        </w:rPr>
        <w:t>W</w:t>
      </w:r>
      <w:r w:rsidR="003B134F" w:rsidRPr="0039650A">
        <w:rPr>
          <w:rStyle w:val="cf01"/>
          <w:rFonts w:ascii="Arial" w:hAnsi="Arial" w:cs="Arial"/>
          <w:sz w:val="21"/>
          <w:szCs w:val="21"/>
        </w:rPr>
        <w:t>omen’s Health Victoria</w:t>
      </w:r>
      <w:r w:rsidRPr="0039650A">
        <w:rPr>
          <w:rStyle w:val="cf01"/>
          <w:rFonts w:ascii="Arial" w:hAnsi="Arial" w:cs="Arial"/>
          <w:sz w:val="21"/>
          <w:szCs w:val="21"/>
        </w:rPr>
        <w:t xml:space="preserve"> (2020) </w:t>
      </w:r>
      <w:r w:rsidRPr="0039650A">
        <w:rPr>
          <w:rStyle w:val="cf01"/>
          <w:rFonts w:ascii="Arial" w:hAnsi="Arial" w:cs="Arial"/>
          <w:b/>
          <w:bCs/>
          <w:sz w:val="21"/>
          <w:szCs w:val="21"/>
        </w:rPr>
        <w:t>The Course in Gender Equity 22521VIC: Unit VU22770 Develop a gender lens to support gender equity work: Learner guide</w:t>
      </w:r>
      <w:r w:rsidRPr="0039650A">
        <w:rPr>
          <w:rStyle w:val="cf01"/>
          <w:rFonts w:ascii="Arial" w:hAnsi="Arial" w:cs="Arial"/>
          <w:sz w:val="21"/>
          <w:szCs w:val="21"/>
        </w:rPr>
        <w:t>. W</w:t>
      </w:r>
      <w:r w:rsidR="007811A7" w:rsidRPr="0039650A">
        <w:rPr>
          <w:rStyle w:val="cf01"/>
          <w:rFonts w:ascii="Arial" w:hAnsi="Arial" w:cs="Arial"/>
          <w:sz w:val="21"/>
          <w:szCs w:val="21"/>
        </w:rPr>
        <w:t xml:space="preserve">omen’s Health Victoria. </w:t>
      </w:r>
      <w:r w:rsidRPr="0039650A">
        <w:rPr>
          <w:rStyle w:val="cf01"/>
          <w:rFonts w:ascii="Arial" w:hAnsi="Arial" w:cs="Arial"/>
          <w:sz w:val="21"/>
          <w:szCs w:val="21"/>
        </w:rPr>
        <w:t>Melbourne.</w:t>
      </w:r>
      <w:r w:rsidR="00B3625D" w:rsidRPr="0039650A">
        <w:rPr>
          <w:rFonts w:ascii="Arial" w:hAnsi="Arial" w:cs="Arial"/>
          <w:b/>
          <w:bCs/>
          <w:color w:val="E57200"/>
          <w:sz w:val="40"/>
          <w:szCs w:val="40"/>
        </w:rPr>
        <w:br w:type="page"/>
      </w:r>
    </w:p>
    <w:p w14:paraId="795CA2BB" w14:textId="4ED8F840" w:rsidR="00E7259C" w:rsidRPr="00047613" w:rsidRDefault="00E7259C" w:rsidP="00295F71">
      <w:pPr>
        <w:pStyle w:val="FootnoteText"/>
        <w:rPr>
          <w:rFonts w:ascii="Arial" w:hAnsi="Arial" w:cs="Arial"/>
          <w:b/>
          <w:bCs/>
          <w:color w:val="E57200"/>
          <w:sz w:val="40"/>
          <w:szCs w:val="40"/>
        </w:rPr>
      </w:pPr>
      <w:r w:rsidRPr="00047613">
        <w:rPr>
          <w:rFonts w:ascii="Arial" w:hAnsi="Arial" w:cs="Arial"/>
          <w:b/>
          <w:bCs/>
          <w:color w:val="E57200"/>
          <w:sz w:val="40"/>
          <w:szCs w:val="40"/>
        </w:rPr>
        <w:lastRenderedPageBreak/>
        <w:t>About Women’s Health Victoria</w:t>
      </w:r>
    </w:p>
    <w:p w14:paraId="7FF279D3" w14:textId="1438894B" w:rsidR="00E7259C" w:rsidRPr="00047613" w:rsidRDefault="00E7259C" w:rsidP="00295F71">
      <w:pPr>
        <w:pStyle w:val="FootnoteText"/>
        <w:rPr>
          <w:rFonts w:ascii="Arial" w:hAnsi="Arial" w:cs="Arial"/>
          <w:sz w:val="22"/>
          <w:szCs w:val="22"/>
        </w:rPr>
      </w:pPr>
    </w:p>
    <w:p w14:paraId="57F7BC9D" w14:textId="00841237" w:rsidR="00E7259C" w:rsidRPr="00047613" w:rsidRDefault="00E7259C" w:rsidP="00047613">
      <w:pPr>
        <w:pStyle w:val="FootnoteText"/>
        <w:spacing w:line="276" w:lineRule="auto"/>
        <w:contextualSpacing/>
        <w:rPr>
          <w:rFonts w:ascii="Arial" w:hAnsi="Arial" w:cs="Arial"/>
          <w:sz w:val="22"/>
          <w:szCs w:val="22"/>
        </w:rPr>
      </w:pPr>
      <w:r w:rsidRPr="00047613">
        <w:rPr>
          <w:rFonts w:ascii="Arial" w:hAnsi="Arial" w:cs="Arial"/>
          <w:sz w:val="22"/>
          <w:szCs w:val="22"/>
        </w:rPr>
        <w:t xml:space="preserve">Women’s Health Victoria is a statewide women’s health promotion, advocacy and support service. We collaborate with women, health professionals, policy makers and community organisations to influence systems, policies and services to be more gender equitable to support better outcomes for women. As a statewide body, WHV works with the nine regional and two statewide services that make up the Victorian Women’s Health Program. WHV is also a member of Gender Equity Victoria </w:t>
      </w:r>
      <w:r w:rsidR="00047613" w:rsidRPr="00047613">
        <w:rPr>
          <w:rFonts w:ascii="Arial" w:hAnsi="Arial" w:cs="Arial"/>
          <w:sz w:val="22"/>
          <w:szCs w:val="22"/>
        </w:rPr>
        <w:t>(</w:t>
      </w:r>
      <w:r w:rsidRPr="00047613">
        <w:rPr>
          <w:rFonts w:ascii="Arial" w:hAnsi="Arial" w:cs="Arial"/>
          <w:sz w:val="22"/>
          <w:szCs w:val="22"/>
        </w:rPr>
        <w:t>GEN VIC)</w:t>
      </w:r>
      <w:r w:rsidR="00047613" w:rsidRPr="00047613">
        <w:rPr>
          <w:rFonts w:ascii="Arial" w:hAnsi="Arial" w:cs="Arial"/>
          <w:sz w:val="22"/>
          <w:szCs w:val="22"/>
        </w:rPr>
        <w:t>, the Victorian peak body for gender equity, women’s health and the prevention of violence against women.</w:t>
      </w:r>
    </w:p>
    <w:p w14:paraId="2150842B" w14:textId="0C464787" w:rsidR="00047613" w:rsidRPr="00047613" w:rsidRDefault="009F23BE" w:rsidP="00295F71">
      <w:pPr>
        <w:pStyle w:val="FootnoteText"/>
        <w:rPr>
          <w:rFonts w:ascii="Arial" w:hAnsi="Arial" w:cs="Arial"/>
          <w:b/>
          <w:bCs/>
          <w:color w:val="E57200"/>
          <w:sz w:val="40"/>
          <w:szCs w:val="40"/>
        </w:rPr>
      </w:pPr>
      <w:r>
        <w:rPr>
          <w:rFonts w:ascii="Arial" w:hAnsi="Arial" w:cs="Arial"/>
          <w:b/>
          <w:bCs/>
          <w:color w:val="E57200"/>
          <w:sz w:val="40"/>
          <w:szCs w:val="40"/>
        </w:rPr>
        <w:t>________________________________________</w:t>
      </w:r>
    </w:p>
    <w:p w14:paraId="43654668" w14:textId="77777777" w:rsidR="009F23BE" w:rsidRDefault="009F23BE" w:rsidP="00295F71">
      <w:pPr>
        <w:pStyle w:val="FootnoteText"/>
        <w:rPr>
          <w:rFonts w:ascii="Arial" w:hAnsi="Arial" w:cs="Arial"/>
          <w:sz w:val="22"/>
          <w:szCs w:val="22"/>
        </w:rPr>
      </w:pPr>
    </w:p>
    <w:p w14:paraId="702AE88E" w14:textId="77777777" w:rsidR="009F23BE" w:rsidRDefault="009F23BE" w:rsidP="003D66D5">
      <w:pPr>
        <w:pStyle w:val="FootnoteText"/>
        <w:spacing w:line="276" w:lineRule="auto"/>
        <w:contextualSpacing/>
        <w:rPr>
          <w:rFonts w:ascii="Arial" w:hAnsi="Arial" w:cs="Arial"/>
          <w:b/>
          <w:bCs/>
          <w:sz w:val="22"/>
          <w:szCs w:val="22"/>
        </w:rPr>
      </w:pPr>
    </w:p>
    <w:p w14:paraId="17C66B3B" w14:textId="5E7957D1" w:rsidR="00047613" w:rsidRPr="00047613" w:rsidRDefault="00047613" w:rsidP="003D66D5">
      <w:pPr>
        <w:pStyle w:val="FootnoteText"/>
        <w:spacing w:line="276" w:lineRule="auto"/>
        <w:contextualSpacing/>
        <w:rPr>
          <w:rFonts w:ascii="Arial" w:hAnsi="Arial" w:cs="Arial"/>
          <w:b/>
          <w:bCs/>
          <w:sz w:val="22"/>
          <w:szCs w:val="22"/>
        </w:rPr>
      </w:pPr>
      <w:r w:rsidRPr="00047613">
        <w:rPr>
          <w:rFonts w:ascii="Arial" w:hAnsi="Arial" w:cs="Arial"/>
          <w:b/>
          <w:bCs/>
          <w:sz w:val="22"/>
          <w:szCs w:val="22"/>
        </w:rPr>
        <w:t>G</w:t>
      </w:r>
      <w:r w:rsidR="007811A7">
        <w:rPr>
          <w:rFonts w:ascii="Arial" w:hAnsi="Arial" w:cs="Arial"/>
          <w:b/>
          <w:bCs/>
          <w:sz w:val="22"/>
          <w:szCs w:val="22"/>
        </w:rPr>
        <w:t>ENDER RESPONSIVE TEACHING PRACTICE WITHIN TERTIARY EDUCATION</w:t>
      </w:r>
    </w:p>
    <w:p w14:paraId="47D11010" w14:textId="268A5787" w:rsidR="00047613" w:rsidRDefault="00047613" w:rsidP="003D66D5">
      <w:pPr>
        <w:pStyle w:val="FootnoteText"/>
        <w:spacing w:line="276" w:lineRule="auto"/>
        <w:contextualSpacing/>
        <w:rPr>
          <w:rFonts w:ascii="Arial" w:hAnsi="Arial" w:cs="Arial"/>
          <w:sz w:val="22"/>
          <w:szCs w:val="22"/>
        </w:rPr>
      </w:pPr>
      <w:r>
        <w:rPr>
          <w:rFonts w:ascii="Arial" w:hAnsi="Arial" w:cs="Arial"/>
          <w:sz w:val="22"/>
          <w:szCs w:val="22"/>
        </w:rPr>
        <w:t>Women’s Health Victoria Knowledge Paper</w:t>
      </w:r>
      <w:r w:rsidR="007811A7">
        <w:rPr>
          <w:rFonts w:ascii="Arial" w:hAnsi="Arial" w:cs="Arial"/>
          <w:sz w:val="22"/>
          <w:szCs w:val="22"/>
        </w:rPr>
        <w:t xml:space="preserve"> No. 4</w:t>
      </w:r>
    </w:p>
    <w:p w14:paraId="36B805BC" w14:textId="5A7B25FD" w:rsidR="00047613" w:rsidRDefault="00047613" w:rsidP="003D66D5">
      <w:pPr>
        <w:pStyle w:val="FootnoteText"/>
        <w:spacing w:line="276" w:lineRule="auto"/>
        <w:contextualSpacing/>
        <w:rPr>
          <w:rFonts w:ascii="Arial" w:hAnsi="Arial" w:cs="Arial"/>
          <w:sz w:val="22"/>
          <w:szCs w:val="22"/>
        </w:rPr>
      </w:pPr>
      <w:r>
        <w:rPr>
          <w:rFonts w:ascii="Arial" w:hAnsi="Arial" w:cs="Arial"/>
          <w:sz w:val="22"/>
          <w:szCs w:val="22"/>
        </w:rPr>
        <w:t>Written by</w:t>
      </w:r>
      <w:r w:rsidR="007811A7">
        <w:rPr>
          <w:rFonts w:ascii="Arial" w:hAnsi="Arial" w:cs="Arial"/>
          <w:sz w:val="22"/>
          <w:szCs w:val="22"/>
        </w:rPr>
        <w:t>:</w:t>
      </w:r>
      <w:r>
        <w:rPr>
          <w:rFonts w:ascii="Arial" w:hAnsi="Arial" w:cs="Arial"/>
          <w:sz w:val="22"/>
          <w:szCs w:val="22"/>
        </w:rPr>
        <w:t xml:space="preserve"> </w:t>
      </w:r>
      <w:r w:rsidRPr="003D66D5">
        <w:rPr>
          <w:rFonts w:ascii="Arial" w:hAnsi="Arial" w:cs="Arial"/>
          <w:b/>
          <w:bCs/>
          <w:sz w:val="22"/>
          <w:szCs w:val="22"/>
        </w:rPr>
        <w:t>Django Love</w:t>
      </w:r>
    </w:p>
    <w:p w14:paraId="11B45481" w14:textId="4E1A9927" w:rsidR="00047613" w:rsidRDefault="00047613" w:rsidP="003D66D5">
      <w:pPr>
        <w:pStyle w:val="FootnoteText"/>
        <w:spacing w:line="276" w:lineRule="auto"/>
        <w:contextualSpacing/>
        <w:rPr>
          <w:rFonts w:ascii="Arial" w:hAnsi="Arial" w:cs="Arial"/>
          <w:sz w:val="22"/>
          <w:szCs w:val="22"/>
        </w:rPr>
      </w:pPr>
    </w:p>
    <w:p w14:paraId="6D724129" w14:textId="3F6304AD" w:rsidR="00047613" w:rsidRPr="00047613" w:rsidRDefault="00047613" w:rsidP="003D66D5">
      <w:pPr>
        <w:pStyle w:val="FootnoteText"/>
        <w:spacing w:line="276" w:lineRule="auto"/>
        <w:contextualSpacing/>
        <w:rPr>
          <w:rFonts w:ascii="Arial" w:hAnsi="Arial" w:cs="Arial"/>
          <w:sz w:val="22"/>
          <w:szCs w:val="22"/>
        </w:rPr>
      </w:pPr>
      <w:r>
        <w:rPr>
          <w:rFonts w:ascii="Arial" w:hAnsi="Arial" w:cs="Arial"/>
          <w:sz w:val="22"/>
          <w:szCs w:val="22"/>
        </w:rPr>
        <w:t>WHV thanks the following expert reviewers for their input:</w:t>
      </w:r>
    </w:p>
    <w:p w14:paraId="196964F4" w14:textId="6110D2CD" w:rsidR="00E7259C" w:rsidRPr="00047613" w:rsidRDefault="003D66D5" w:rsidP="003D66D5">
      <w:pPr>
        <w:pStyle w:val="FootnoteText"/>
        <w:numPr>
          <w:ilvl w:val="0"/>
          <w:numId w:val="9"/>
        </w:numPr>
        <w:spacing w:line="276" w:lineRule="auto"/>
        <w:contextualSpacing/>
        <w:rPr>
          <w:rFonts w:ascii="Arial" w:hAnsi="Arial" w:cs="Arial"/>
          <w:sz w:val="22"/>
          <w:szCs w:val="22"/>
        </w:rPr>
      </w:pPr>
      <w:r w:rsidRPr="003D66D5">
        <w:rPr>
          <w:rFonts w:ascii="Arial" w:hAnsi="Arial" w:cs="Arial"/>
          <w:b/>
          <w:bCs/>
          <w:sz w:val="22"/>
          <w:szCs w:val="22"/>
        </w:rPr>
        <w:t>Debra Parker</w:t>
      </w:r>
      <w:r>
        <w:rPr>
          <w:rFonts w:ascii="Arial" w:hAnsi="Arial" w:cs="Arial"/>
          <w:sz w:val="22"/>
          <w:szCs w:val="22"/>
        </w:rPr>
        <w:t>, Workforce Development Manager, Women’s Health Victoria</w:t>
      </w:r>
      <w:r>
        <w:rPr>
          <w:rFonts w:ascii="Arial" w:hAnsi="Arial" w:cs="Arial"/>
          <w:sz w:val="22"/>
          <w:szCs w:val="22"/>
        </w:rPr>
        <w:br/>
        <w:t xml:space="preserve">and Executive Member of Women </w:t>
      </w:r>
      <w:r w:rsidR="0051433C">
        <w:rPr>
          <w:rFonts w:ascii="Arial" w:hAnsi="Arial" w:cs="Arial"/>
          <w:sz w:val="22"/>
          <w:szCs w:val="22"/>
        </w:rPr>
        <w:t>in</w:t>
      </w:r>
      <w:r>
        <w:rPr>
          <w:rFonts w:ascii="Arial" w:hAnsi="Arial" w:cs="Arial"/>
          <w:sz w:val="22"/>
          <w:szCs w:val="22"/>
        </w:rPr>
        <w:t xml:space="preserve"> Adult and Vocational Education (WAVE)</w:t>
      </w:r>
    </w:p>
    <w:p w14:paraId="3017A1BC" w14:textId="79596918" w:rsidR="009E6416" w:rsidRPr="00E7259C" w:rsidRDefault="009E6416" w:rsidP="003D66D5">
      <w:pPr>
        <w:pStyle w:val="ListParagraph"/>
        <w:numPr>
          <w:ilvl w:val="0"/>
          <w:numId w:val="9"/>
        </w:numPr>
        <w:spacing w:after="0" w:line="276" w:lineRule="auto"/>
        <w:rPr>
          <w:rFonts w:ascii="Arial" w:eastAsia="Times New Roman" w:hAnsi="Arial" w:cs="Arial"/>
          <w:lang w:val="en-US"/>
        </w:rPr>
      </w:pPr>
      <w:r w:rsidRPr="003D66D5">
        <w:rPr>
          <w:rFonts w:ascii="Arial" w:eastAsia="Times New Roman" w:hAnsi="Arial" w:cs="Arial"/>
          <w:b/>
          <w:bCs/>
          <w:lang w:val="en-US"/>
        </w:rPr>
        <w:t>Kit McMahon</w:t>
      </w:r>
      <w:r w:rsidRPr="00E7259C">
        <w:rPr>
          <w:rFonts w:ascii="Arial" w:eastAsia="Times New Roman" w:hAnsi="Arial" w:cs="Arial"/>
          <w:lang w:val="en-US"/>
        </w:rPr>
        <w:t>, CEO, Women’s Health in the South East</w:t>
      </w:r>
      <w:r w:rsidR="00E7259C" w:rsidRPr="00E7259C">
        <w:rPr>
          <w:rFonts w:ascii="Arial" w:eastAsia="Times New Roman" w:hAnsi="Arial" w:cs="Arial"/>
          <w:lang w:val="en-US"/>
        </w:rPr>
        <w:t xml:space="preserve"> and </w:t>
      </w:r>
      <w:r w:rsidRPr="00E7259C">
        <w:rPr>
          <w:rFonts w:ascii="Arial" w:eastAsia="Times New Roman" w:hAnsi="Arial" w:cs="Arial"/>
          <w:lang w:val="en-US"/>
        </w:rPr>
        <w:t>Chair of Gender Equity Victoria</w:t>
      </w:r>
    </w:p>
    <w:p w14:paraId="1036D12F" w14:textId="5BF6C23F" w:rsidR="009E6416" w:rsidRDefault="009E6416" w:rsidP="00E7259C">
      <w:pPr>
        <w:pStyle w:val="WHVBodytext"/>
        <w:rPr>
          <w:b w:val="0"/>
          <w:bCs w:val="0"/>
          <w:color w:val="auto"/>
          <w:sz w:val="22"/>
          <w:szCs w:val="22"/>
        </w:rPr>
      </w:pPr>
    </w:p>
    <w:p w14:paraId="6596F2CE" w14:textId="77777777" w:rsidR="003D66D5" w:rsidRPr="006440A6" w:rsidRDefault="003D66D5" w:rsidP="003D66D5">
      <w:pPr>
        <w:spacing w:after="0" w:line="276" w:lineRule="auto"/>
        <w:contextualSpacing/>
        <w:rPr>
          <w:rFonts w:ascii="Arial" w:hAnsi="Arial" w:cs="Arial"/>
        </w:rPr>
      </w:pPr>
      <w:r w:rsidRPr="006440A6">
        <w:rPr>
          <w:rFonts w:ascii="Arial" w:hAnsi="Arial" w:cs="Arial"/>
        </w:rPr>
        <w:t>© Women’s Health Victoria</w:t>
      </w:r>
    </w:p>
    <w:p w14:paraId="6AEDA645" w14:textId="77777777" w:rsidR="003D66D5" w:rsidRPr="006440A6" w:rsidRDefault="003D66D5" w:rsidP="003D66D5">
      <w:pPr>
        <w:spacing w:after="0" w:line="276" w:lineRule="auto"/>
        <w:contextualSpacing/>
        <w:rPr>
          <w:rFonts w:ascii="Arial" w:hAnsi="Arial" w:cs="Arial"/>
        </w:rPr>
      </w:pPr>
      <w:r w:rsidRPr="006440A6">
        <w:rPr>
          <w:rFonts w:ascii="Arial" w:hAnsi="Arial" w:cs="Arial"/>
        </w:rPr>
        <w:t>Level 8, 255 Bourke St</w:t>
      </w:r>
    </w:p>
    <w:p w14:paraId="3A109250" w14:textId="77777777" w:rsidR="003D66D5" w:rsidRPr="006440A6" w:rsidRDefault="003D66D5" w:rsidP="003D66D5">
      <w:pPr>
        <w:spacing w:after="0" w:line="276" w:lineRule="auto"/>
        <w:contextualSpacing/>
        <w:rPr>
          <w:rFonts w:ascii="Arial" w:hAnsi="Arial" w:cs="Arial"/>
        </w:rPr>
      </w:pPr>
      <w:r w:rsidRPr="006440A6">
        <w:rPr>
          <w:rFonts w:ascii="Arial" w:hAnsi="Arial" w:cs="Arial"/>
        </w:rPr>
        <w:t xml:space="preserve">Melbourne Victoria 3000 Australia </w:t>
      </w:r>
    </w:p>
    <w:p w14:paraId="28C9DA9C" w14:textId="77777777" w:rsidR="003D66D5" w:rsidRPr="006440A6" w:rsidRDefault="003D66D5" w:rsidP="003D66D5">
      <w:pPr>
        <w:spacing w:after="0" w:line="276" w:lineRule="auto"/>
        <w:contextualSpacing/>
        <w:rPr>
          <w:rFonts w:ascii="Arial" w:hAnsi="Arial" w:cs="Arial"/>
        </w:rPr>
      </w:pPr>
      <w:r w:rsidRPr="006440A6">
        <w:rPr>
          <w:rFonts w:ascii="Arial" w:hAnsi="Arial" w:cs="Arial"/>
        </w:rPr>
        <w:t>(GPO Box 1160 Melbourne 3001)</w:t>
      </w:r>
    </w:p>
    <w:p w14:paraId="62D45A74" w14:textId="1E834E51" w:rsidR="003D66D5" w:rsidRPr="006440A6" w:rsidRDefault="003D66D5" w:rsidP="003D66D5">
      <w:pPr>
        <w:spacing w:after="0" w:line="276" w:lineRule="auto"/>
        <w:contextualSpacing/>
        <w:rPr>
          <w:rFonts w:ascii="Arial" w:hAnsi="Arial" w:cs="Arial"/>
        </w:rPr>
      </w:pPr>
      <w:r w:rsidRPr="006440A6">
        <w:rPr>
          <w:rFonts w:ascii="Arial" w:hAnsi="Arial" w:cs="Arial"/>
        </w:rPr>
        <w:t>Telephone: (03) 9664 9300</w:t>
      </w:r>
    </w:p>
    <w:p w14:paraId="079EEE6F" w14:textId="3E66DDC8" w:rsidR="003D66D5" w:rsidRPr="006440A6" w:rsidRDefault="003D66D5" w:rsidP="003D66D5">
      <w:pPr>
        <w:spacing w:after="0" w:line="276" w:lineRule="auto"/>
        <w:contextualSpacing/>
        <w:rPr>
          <w:rFonts w:ascii="Arial" w:hAnsi="Arial" w:cs="Arial"/>
        </w:rPr>
      </w:pPr>
      <w:r w:rsidRPr="006440A6">
        <w:rPr>
          <w:rFonts w:ascii="Arial" w:hAnsi="Arial" w:cs="Arial"/>
        </w:rPr>
        <w:t xml:space="preserve">Email: </w:t>
      </w:r>
      <w:hyperlink r:id="rId47" w:history="1">
        <w:r w:rsidRPr="006440A6">
          <w:rPr>
            <w:rStyle w:val="Hyperlink"/>
            <w:rFonts w:ascii="Arial" w:hAnsi="Arial" w:cs="Arial"/>
          </w:rPr>
          <w:t>whv@whv.org.au</w:t>
        </w:r>
      </w:hyperlink>
    </w:p>
    <w:p w14:paraId="772DC714" w14:textId="4444B688" w:rsidR="003D66D5" w:rsidRPr="006440A6" w:rsidRDefault="003D66D5" w:rsidP="003D66D5">
      <w:pPr>
        <w:spacing w:after="0" w:line="276" w:lineRule="auto"/>
        <w:contextualSpacing/>
        <w:rPr>
          <w:rFonts w:ascii="Arial" w:hAnsi="Arial" w:cs="Arial"/>
        </w:rPr>
      </w:pPr>
      <w:r w:rsidRPr="006440A6">
        <w:rPr>
          <w:rFonts w:ascii="Arial" w:hAnsi="Arial" w:cs="Arial"/>
        </w:rPr>
        <w:t>Web: whv.org.au</w:t>
      </w:r>
    </w:p>
    <w:p w14:paraId="13BD2683" w14:textId="77777777" w:rsidR="007811A7" w:rsidRDefault="007811A7" w:rsidP="003D66D5">
      <w:pPr>
        <w:spacing w:after="0" w:line="276" w:lineRule="auto"/>
        <w:contextualSpacing/>
        <w:rPr>
          <w:rFonts w:ascii="Arial" w:hAnsi="Arial" w:cs="Arial"/>
        </w:rPr>
      </w:pPr>
    </w:p>
    <w:p w14:paraId="323B314B" w14:textId="1C84C17F" w:rsidR="003D66D5" w:rsidRPr="006440A6" w:rsidRDefault="003D66D5" w:rsidP="003D66D5">
      <w:pPr>
        <w:spacing w:after="0" w:line="276" w:lineRule="auto"/>
        <w:contextualSpacing/>
        <w:rPr>
          <w:rFonts w:ascii="Arial" w:hAnsi="Arial" w:cs="Arial"/>
        </w:rPr>
      </w:pPr>
      <w:r w:rsidRPr="006440A6">
        <w:rPr>
          <w:rFonts w:ascii="Arial" w:hAnsi="Arial" w:cs="Arial"/>
        </w:rPr>
        <w:t>Published June 2021</w:t>
      </w:r>
    </w:p>
    <w:p w14:paraId="23DEDACC" w14:textId="57C1AD01" w:rsidR="003D66D5" w:rsidRPr="006440A6" w:rsidRDefault="003D66D5" w:rsidP="003D66D5">
      <w:pPr>
        <w:spacing w:after="0" w:line="276" w:lineRule="auto"/>
        <w:contextualSpacing/>
        <w:rPr>
          <w:rFonts w:ascii="Arial" w:hAnsi="Arial" w:cs="Arial"/>
        </w:rPr>
      </w:pPr>
      <w:r w:rsidRPr="006440A6">
        <w:rPr>
          <w:rFonts w:ascii="Arial" w:hAnsi="Arial" w:cs="Arial"/>
        </w:rPr>
        <w:t xml:space="preserve">ISSN: 2209-3672 (Online) </w:t>
      </w:r>
    </w:p>
    <w:p w14:paraId="377C81B4" w14:textId="01C11B7A" w:rsidR="003D66D5" w:rsidRPr="006440A6" w:rsidRDefault="003D66D5" w:rsidP="003D66D5">
      <w:pPr>
        <w:spacing w:after="0" w:line="276" w:lineRule="auto"/>
        <w:contextualSpacing/>
        <w:rPr>
          <w:rFonts w:ascii="Arial" w:hAnsi="Arial" w:cs="Arial"/>
        </w:rPr>
      </w:pPr>
    </w:p>
    <w:p w14:paraId="3E8895B5" w14:textId="5D73E141" w:rsidR="003D66D5" w:rsidRPr="006440A6" w:rsidRDefault="003D66D5" w:rsidP="003D66D5">
      <w:pPr>
        <w:spacing w:after="0" w:line="276" w:lineRule="auto"/>
        <w:contextualSpacing/>
        <w:rPr>
          <w:rFonts w:ascii="Arial" w:hAnsi="Arial" w:cs="Arial"/>
        </w:rPr>
      </w:pPr>
      <w:r w:rsidRPr="006440A6">
        <w:rPr>
          <w:rFonts w:ascii="Arial" w:hAnsi="Arial" w:cs="Arial"/>
        </w:rPr>
        <w:t>Women’s Health Victoria acknowledges the traditional custodians of the land</w:t>
      </w:r>
      <w:r w:rsidR="0051433C">
        <w:rPr>
          <w:rFonts w:ascii="Arial" w:hAnsi="Arial" w:cs="Arial"/>
        </w:rPr>
        <w:t xml:space="preserve"> we are based on</w:t>
      </w:r>
      <w:r w:rsidRPr="006440A6">
        <w:rPr>
          <w:rFonts w:ascii="Arial" w:hAnsi="Arial" w:cs="Arial"/>
        </w:rPr>
        <w:t xml:space="preserve">, the peoples of the Kulin Nation. As a statewide organisation, we also acknowledge the traditional custodians of the lands and waters across Victoria. We pay our respects to them, their cultures and their Elders past, present and emerging. We recognise that sovereignty was never ceded and that we are beneficiaries of stolen land and dispossession, which began over 200 years ago and continues today. </w:t>
      </w:r>
    </w:p>
    <w:p w14:paraId="18E406E4" w14:textId="77777777" w:rsidR="003D66D5" w:rsidRPr="006440A6" w:rsidRDefault="003D66D5" w:rsidP="003D66D5">
      <w:pPr>
        <w:spacing w:after="0" w:line="276" w:lineRule="auto"/>
        <w:contextualSpacing/>
        <w:rPr>
          <w:rFonts w:ascii="Arial" w:hAnsi="Arial" w:cs="Arial"/>
        </w:rPr>
      </w:pPr>
    </w:p>
    <w:p w14:paraId="4805271C" w14:textId="50F3F452" w:rsidR="009E6416" w:rsidRDefault="003D66D5" w:rsidP="0093664E">
      <w:pPr>
        <w:spacing w:after="0" w:line="276" w:lineRule="auto"/>
        <w:contextualSpacing/>
        <w:rPr>
          <w:rFonts w:ascii="Arial" w:hAnsi="Arial" w:cs="Arial"/>
        </w:rPr>
      </w:pPr>
      <w:r w:rsidRPr="006440A6">
        <w:rPr>
          <w:rFonts w:ascii="Arial" w:hAnsi="Arial" w:cs="Arial"/>
        </w:rPr>
        <w:t>Women’s Health Victoria acknowledges the support of the Victorian Government</w:t>
      </w:r>
      <w:r>
        <w:rPr>
          <w:rFonts w:ascii="Arial" w:hAnsi="Arial" w:cs="Arial"/>
        </w:rPr>
        <w:t>.</w:t>
      </w:r>
    </w:p>
    <w:p w14:paraId="39F0D32B" w14:textId="77777777" w:rsidR="003B134F" w:rsidRDefault="003B134F" w:rsidP="0093664E">
      <w:pPr>
        <w:spacing w:after="0" w:line="276" w:lineRule="auto"/>
        <w:contextualSpacing/>
        <w:rPr>
          <w:rFonts w:ascii="Arial" w:hAnsi="Arial" w:cs="Arial"/>
        </w:rPr>
      </w:pPr>
    </w:p>
    <w:p w14:paraId="670C5B07" w14:textId="41957233" w:rsidR="009F23BE" w:rsidRDefault="009F23BE" w:rsidP="0093664E">
      <w:pPr>
        <w:spacing w:after="0" w:line="276" w:lineRule="auto"/>
        <w:contextualSpacing/>
        <w:rPr>
          <w:rFonts w:ascii="Arial" w:hAnsi="Arial" w:cs="Arial"/>
        </w:rPr>
      </w:pPr>
    </w:p>
    <w:p w14:paraId="702DD43B" w14:textId="58FA2175" w:rsidR="009F23BE" w:rsidRPr="00E7259C" w:rsidRDefault="00BE5A77" w:rsidP="0093664E">
      <w:pPr>
        <w:spacing w:after="0" w:line="276" w:lineRule="auto"/>
        <w:contextualSpacing/>
        <w:rPr>
          <w:b/>
          <w:bCs/>
        </w:rPr>
      </w:pPr>
      <w:r>
        <w:rPr>
          <w:b/>
          <w:bCs/>
          <w:noProof/>
        </w:rPr>
        <w:drawing>
          <wp:anchor distT="0" distB="0" distL="114300" distR="114300" simplePos="0" relativeHeight="251681792" behindDoc="0" locked="0" layoutInCell="1" allowOverlap="1" wp14:anchorId="3118F531" wp14:editId="03A1AA1D">
            <wp:simplePos x="0" y="0"/>
            <wp:positionH relativeFrom="column">
              <wp:posOffset>4756150</wp:posOffset>
            </wp:positionH>
            <wp:positionV relativeFrom="paragraph">
              <wp:posOffset>-197485</wp:posOffset>
            </wp:positionV>
            <wp:extent cx="1143000" cy="647700"/>
            <wp:effectExtent l="0" t="0" r="0" b="0"/>
            <wp:wrapSquare wrapText="bothSides"/>
            <wp:docPr id="12" name="Picture 1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white text&#10;&#10;Description automatically generated with low confidenc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43000" cy="647700"/>
                    </a:xfrm>
                    <a:prstGeom prst="rect">
                      <a:avLst/>
                    </a:prstGeom>
                  </pic:spPr>
                </pic:pic>
              </a:graphicData>
            </a:graphic>
            <wp14:sizeRelH relativeFrom="page">
              <wp14:pctWidth>0</wp14:pctWidth>
            </wp14:sizeRelH>
            <wp14:sizeRelV relativeFrom="page">
              <wp14:pctHeight>0</wp14:pctHeight>
            </wp14:sizeRelV>
          </wp:anchor>
        </w:drawing>
      </w:r>
    </w:p>
    <w:sectPr w:rsidR="009F23BE" w:rsidRPr="00E7259C" w:rsidSect="002226C6">
      <w:headerReference w:type="default" r:id="rId49"/>
      <w:footerReference w:type="default" r:id="rId50"/>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5993" w14:textId="77777777" w:rsidR="00AB5EC7" w:rsidRDefault="00AB5EC7" w:rsidP="002226C6">
      <w:pPr>
        <w:spacing w:after="0" w:line="240" w:lineRule="auto"/>
      </w:pPr>
      <w:r>
        <w:separator/>
      </w:r>
    </w:p>
  </w:endnote>
  <w:endnote w:type="continuationSeparator" w:id="0">
    <w:p w14:paraId="7BC358A8" w14:textId="77777777" w:rsidR="00AB5EC7" w:rsidRDefault="00AB5EC7" w:rsidP="0022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1364" w14:textId="212D8DF6" w:rsidR="002226C6" w:rsidRPr="00EE7CE0" w:rsidRDefault="0079783A" w:rsidP="00EE7CE0">
    <w:pPr>
      <w:pStyle w:val="WHVfooter"/>
    </w:pPr>
    <w:r w:rsidRPr="00EE7CE0">
      <w:t>Gender responsive teaching practice within tertiary education</w:t>
    </w:r>
    <w:r w:rsidR="002226C6" w:rsidRPr="00EE7CE0">
      <w:t xml:space="preserve">, </w:t>
    </w:r>
    <w:r w:rsidR="0099061A" w:rsidRPr="00EE7CE0">
      <w:t xml:space="preserve">Knowledge Paper, June </w:t>
    </w:r>
    <w:r w:rsidRPr="00EE7CE0">
      <w:t>2021</w:t>
    </w:r>
    <w:r w:rsidR="00315CFA" w:rsidRPr="00EE7CE0">
      <w:tab/>
    </w:r>
    <w:r w:rsidR="00315CFA" w:rsidRPr="00EE7CE0">
      <w:tab/>
    </w:r>
    <w:r w:rsidR="00315CFA" w:rsidRPr="00EE7CE0">
      <w:fldChar w:fldCharType="begin"/>
    </w:r>
    <w:r w:rsidR="00315CFA" w:rsidRPr="00EE7CE0">
      <w:instrText xml:space="preserve"> PAGE   \* MERGEFORMAT </w:instrText>
    </w:r>
    <w:r w:rsidR="00315CFA" w:rsidRPr="00EE7CE0">
      <w:fldChar w:fldCharType="separate"/>
    </w:r>
    <w:r w:rsidR="00315CFA" w:rsidRPr="00EE7CE0">
      <w:rPr>
        <w:noProof/>
      </w:rPr>
      <w:t>1</w:t>
    </w:r>
    <w:r w:rsidR="00315CFA" w:rsidRPr="00EE7CE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5845" w14:textId="77777777" w:rsidR="00AB5EC7" w:rsidRDefault="00AB5EC7" w:rsidP="002226C6">
      <w:pPr>
        <w:spacing w:after="0" w:line="240" w:lineRule="auto"/>
      </w:pPr>
      <w:r>
        <w:separator/>
      </w:r>
    </w:p>
  </w:footnote>
  <w:footnote w:type="continuationSeparator" w:id="0">
    <w:p w14:paraId="6F5C942E" w14:textId="77777777" w:rsidR="00AB5EC7" w:rsidRDefault="00AB5EC7" w:rsidP="002226C6">
      <w:pPr>
        <w:spacing w:after="0" w:line="240" w:lineRule="auto"/>
      </w:pPr>
      <w:r>
        <w:continuationSeparator/>
      </w:r>
    </w:p>
  </w:footnote>
  <w:footnote w:id="1">
    <w:p w14:paraId="3C944B83" w14:textId="1D4AE479" w:rsidR="00192C9F" w:rsidRPr="00894505" w:rsidRDefault="00192C9F" w:rsidP="00192C9F">
      <w:pPr>
        <w:tabs>
          <w:tab w:val="left" w:pos="187"/>
        </w:tabs>
        <w:spacing w:after="0"/>
        <w:ind w:left="187" w:hanging="187"/>
        <w:rPr>
          <w:rFonts w:ascii="Arial" w:hAnsi="Arial" w:cs="Arial"/>
          <w:sz w:val="18"/>
          <w:szCs w:val="18"/>
          <w:lang w:val="en-US"/>
        </w:rPr>
      </w:pPr>
      <w:r w:rsidRPr="00894505">
        <w:rPr>
          <w:rStyle w:val="FootnoteReference"/>
          <w:rFonts w:ascii="Arial" w:hAnsi="Arial" w:cs="Arial"/>
          <w:sz w:val="18"/>
          <w:szCs w:val="18"/>
        </w:rPr>
        <w:footnoteRef/>
      </w:r>
      <w:r w:rsidRPr="00894505">
        <w:rPr>
          <w:rFonts w:ascii="Arial" w:hAnsi="Arial" w:cs="Arial"/>
          <w:sz w:val="18"/>
          <w:szCs w:val="18"/>
        </w:rPr>
        <w:t xml:space="preserve"> </w:t>
      </w:r>
      <w:r w:rsidRPr="00894505">
        <w:rPr>
          <w:rFonts w:ascii="Arial" w:hAnsi="Arial" w:cs="Arial"/>
          <w:sz w:val="18"/>
          <w:szCs w:val="18"/>
          <w:lang w:val="en-US"/>
        </w:rPr>
        <w:t xml:space="preserve">This </w:t>
      </w:r>
      <w:r>
        <w:rPr>
          <w:rFonts w:ascii="Arial" w:hAnsi="Arial" w:cs="Arial"/>
          <w:sz w:val="18"/>
          <w:szCs w:val="18"/>
          <w:lang w:val="en-US"/>
        </w:rPr>
        <w:t>Paper</w:t>
      </w:r>
      <w:r w:rsidRPr="00894505">
        <w:rPr>
          <w:rFonts w:ascii="Arial" w:hAnsi="Arial" w:cs="Arial"/>
          <w:sz w:val="18"/>
          <w:szCs w:val="18"/>
          <w:lang w:val="en-US"/>
        </w:rPr>
        <w:t xml:space="preserve"> uses the term </w:t>
      </w:r>
      <w:r w:rsidR="0099061A">
        <w:rPr>
          <w:rFonts w:ascii="Arial" w:hAnsi="Arial" w:cs="Arial"/>
          <w:sz w:val="18"/>
          <w:szCs w:val="18"/>
          <w:lang w:val="en-US"/>
        </w:rPr>
        <w:t>‘</w:t>
      </w:r>
      <w:r w:rsidRPr="00894505">
        <w:rPr>
          <w:rFonts w:ascii="Arial" w:hAnsi="Arial" w:cs="Arial"/>
          <w:sz w:val="18"/>
          <w:szCs w:val="18"/>
          <w:lang w:val="en-US"/>
        </w:rPr>
        <w:t>gender responsive</w:t>
      </w:r>
      <w:r w:rsidR="0099061A">
        <w:rPr>
          <w:rFonts w:ascii="Arial" w:hAnsi="Arial" w:cs="Arial"/>
          <w:sz w:val="18"/>
          <w:szCs w:val="18"/>
          <w:lang w:val="en-US"/>
        </w:rPr>
        <w:t>’. O</w:t>
      </w:r>
      <w:r w:rsidRPr="00894505">
        <w:rPr>
          <w:rFonts w:ascii="Arial" w:hAnsi="Arial" w:cs="Arial"/>
          <w:sz w:val="18"/>
          <w:szCs w:val="18"/>
          <w:lang w:val="en-US"/>
        </w:rPr>
        <w:t xml:space="preserve">ther </w:t>
      </w:r>
      <w:r w:rsidR="002C1852">
        <w:rPr>
          <w:rFonts w:ascii="Arial" w:hAnsi="Arial" w:cs="Arial"/>
          <w:sz w:val="18"/>
          <w:szCs w:val="18"/>
          <w:lang w:val="en-US"/>
        </w:rPr>
        <w:t xml:space="preserve">synonymous </w:t>
      </w:r>
      <w:r w:rsidRPr="00894505">
        <w:rPr>
          <w:rFonts w:ascii="Arial" w:hAnsi="Arial" w:cs="Arial"/>
          <w:sz w:val="18"/>
          <w:szCs w:val="18"/>
          <w:lang w:val="en-US"/>
        </w:rPr>
        <w:t>terms used includ</w:t>
      </w:r>
      <w:r>
        <w:rPr>
          <w:rFonts w:ascii="Arial" w:hAnsi="Arial" w:cs="Arial"/>
          <w:sz w:val="18"/>
          <w:szCs w:val="18"/>
          <w:lang w:val="en-US"/>
        </w:rPr>
        <w:t>e</w:t>
      </w:r>
      <w:r w:rsidRPr="00894505">
        <w:rPr>
          <w:rFonts w:ascii="Arial" w:hAnsi="Arial" w:cs="Arial"/>
          <w:sz w:val="18"/>
          <w:szCs w:val="18"/>
          <w:lang w:val="en-US"/>
        </w:rPr>
        <w:t xml:space="preserve"> </w:t>
      </w:r>
      <w:r w:rsidR="0099061A">
        <w:rPr>
          <w:rFonts w:ascii="Arial" w:hAnsi="Arial" w:cs="Arial"/>
          <w:sz w:val="18"/>
          <w:szCs w:val="18"/>
          <w:lang w:val="en-US"/>
        </w:rPr>
        <w:t>‘</w:t>
      </w:r>
      <w:r w:rsidRPr="00894505">
        <w:rPr>
          <w:rFonts w:ascii="Arial" w:hAnsi="Arial" w:cs="Arial"/>
          <w:sz w:val="18"/>
          <w:szCs w:val="18"/>
          <w:lang w:val="en-US"/>
        </w:rPr>
        <w:t>gender aware</w:t>
      </w:r>
      <w:r w:rsidR="0099061A">
        <w:rPr>
          <w:rFonts w:ascii="Arial" w:hAnsi="Arial" w:cs="Arial"/>
          <w:sz w:val="18"/>
          <w:szCs w:val="18"/>
          <w:lang w:val="en-US"/>
        </w:rPr>
        <w:t>’, ‘gender informed’</w:t>
      </w:r>
      <w:r w:rsidRPr="00894505">
        <w:rPr>
          <w:rFonts w:ascii="Arial" w:hAnsi="Arial" w:cs="Arial"/>
          <w:sz w:val="18"/>
          <w:szCs w:val="18"/>
          <w:lang w:val="en-US"/>
        </w:rPr>
        <w:t xml:space="preserve"> and </w:t>
      </w:r>
      <w:r w:rsidR="0099061A">
        <w:rPr>
          <w:rFonts w:ascii="Arial" w:hAnsi="Arial" w:cs="Arial"/>
          <w:sz w:val="18"/>
          <w:szCs w:val="18"/>
          <w:lang w:val="en-US"/>
        </w:rPr>
        <w:t>‘</w:t>
      </w:r>
      <w:r w:rsidRPr="00894505">
        <w:rPr>
          <w:rFonts w:ascii="Arial" w:hAnsi="Arial" w:cs="Arial"/>
          <w:sz w:val="18"/>
          <w:szCs w:val="18"/>
          <w:lang w:val="en-US"/>
        </w:rPr>
        <w:t>gender sensitive</w:t>
      </w:r>
      <w:r w:rsidR="0099061A">
        <w:rPr>
          <w:rFonts w:ascii="Arial" w:hAnsi="Arial" w:cs="Arial"/>
          <w:sz w:val="18"/>
          <w:szCs w:val="18"/>
          <w:lang w:val="en-US"/>
        </w:rPr>
        <w:t>’</w:t>
      </w:r>
      <w:r w:rsidRPr="00894505">
        <w:rPr>
          <w:rFonts w:ascii="Arial" w:hAnsi="Arial" w:cs="Arial"/>
          <w:sz w:val="18"/>
          <w:szCs w:val="18"/>
          <w:lang w:val="en-US"/>
        </w:rPr>
        <w:t xml:space="preserve">. </w:t>
      </w:r>
    </w:p>
  </w:footnote>
  <w:footnote w:id="2">
    <w:p w14:paraId="544C8B43" w14:textId="5D2BB68B" w:rsidR="00192C9F" w:rsidRPr="00894505" w:rsidRDefault="00192C9F" w:rsidP="00192C9F">
      <w:pPr>
        <w:pStyle w:val="FootnoteText"/>
        <w:tabs>
          <w:tab w:val="left" w:pos="187"/>
        </w:tabs>
        <w:ind w:left="187" w:hanging="187"/>
        <w:rPr>
          <w:rFonts w:ascii="Arial" w:hAnsi="Arial" w:cs="Arial"/>
          <w:sz w:val="18"/>
          <w:szCs w:val="18"/>
        </w:rPr>
      </w:pPr>
      <w:r w:rsidRPr="00556C8E">
        <w:rPr>
          <w:rStyle w:val="FootnoteReference"/>
          <w:rFonts w:ascii="Arial" w:hAnsi="Arial" w:cs="Arial"/>
          <w:sz w:val="18"/>
          <w:szCs w:val="18"/>
        </w:rPr>
        <w:footnoteRef/>
      </w:r>
      <w:r w:rsidRPr="00556C8E">
        <w:rPr>
          <w:rFonts w:ascii="Arial" w:hAnsi="Arial" w:cs="Arial"/>
          <w:sz w:val="18"/>
          <w:szCs w:val="18"/>
        </w:rPr>
        <w:t xml:space="preserve"> </w:t>
      </w:r>
      <w:r w:rsidRPr="00556C8E">
        <w:rPr>
          <w:rFonts w:ascii="Arial" w:hAnsi="Arial" w:cs="Arial"/>
          <w:sz w:val="18"/>
          <w:szCs w:val="18"/>
          <w:lang w:val="en-US"/>
        </w:rPr>
        <w:t xml:space="preserve">Tertiary education </w:t>
      </w:r>
      <w:r w:rsidR="0099061A">
        <w:rPr>
          <w:rFonts w:ascii="Arial" w:hAnsi="Arial" w:cs="Arial"/>
          <w:sz w:val="18"/>
          <w:szCs w:val="18"/>
          <w:lang w:val="en-US"/>
        </w:rPr>
        <w:t>includes</w:t>
      </w:r>
      <w:r w:rsidRPr="00556C8E">
        <w:rPr>
          <w:rFonts w:ascii="Arial" w:hAnsi="Arial" w:cs="Arial"/>
          <w:sz w:val="18"/>
          <w:szCs w:val="18"/>
          <w:lang w:val="en-US"/>
        </w:rPr>
        <w:t xml:space="preserve"> all post-compulsory school education, vocational education and training, non-accredited training and higher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09AD" w14:textId="2A27E193" w:rsidR="002226C6" w:rsidRDefault="002226C6">
    <w:pPr>
      <w:pStyle w:val="Header"/>
    </w:pPr>
    <w:r>
      <w:rPr>
        <w:noProof/>
      </w:rPr>
      <w:drawing>
        <wp:anchor distT="0" distB="0" distL="114300" distR="114300" simplePos="0" relativeHeight="251659264" behindDoc="0" locked="0" layoutInCell="1" allowOverlap="1" wp14:anchorId="57058A3C" wp14:editId="1110C90A">
          <wp:simplePos x="0" y="0"/>
          <wp:positionH relativeFrom="page">
            <wp:align>left</wp:align>
          </wp:positionH>
          <wp:positionV relativeFrom="paragraph">
            <wp:posOffset>-601137</wp:posOffset>
          </wp:positionV>
          <wp:extent cx="7477356" cy="1064525"/>
          <wp:effectExtent l="0" t="0" r="0" b="254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32158" cy="10723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0CA"/>
    <w:multiLevelType w:val="hybridMultilevel"/>
    <w:tmpl w:val="2D2EC556"/>
    <w:lvl w:ilvl="0" w:tplc="8116CBCA">
      <w:start w:val="1"/>
      <w:numFmt w:val="bullet"/>
      <w:lvlText w:val=""/>
      <w:lvlJc w:val="left"/>
      <w:pPr>
        <w:ind w:left="720" w:hanging="360"/>
      </w:pPr>
      <w:rPr>
        <w:rFonts w:ascii="Symbol" w:hAnsi="Symbol" w:hint="default"/>
        <w:color w:val="002F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40B73"/>
    <w:multiLevelType w:val="hybridMultilevel"/>
    <w:tmpl w:val="E03C21B8"/>
    <w:lvl w:ilvl="0" w:tplc="813C68E4">
      <w:start w:val="1"/>
      <w:numFmt w:val="bullet"/>
      <w:lvlText w:val=""/>
      <w:lvlJc w:val="left"/>
      <w:pPr>
        <w:ind w:left="720" w:hanging="360"/>
      </w:pPr>
      <w:rPr>
        <w:rFonts w:ascii="Symbol" w:hAnsi="Symbol" w:hint="default"/>
        <w:color w:val="009C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E593B"/>
    <w:multiLevelType w:val="hybridMultilevel"/>
    <w:tmpl w:val="E32ED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26757F"/>
    <w:multiLevelType w:val="hybridMultilevel"/>
    <w:tmpl w:val="9E941B76"/>
    <w:lvl w:ilvl="0" w:tplc="0C090001">
      <w:start w:val="1"/>
      <w:numFmt w:val="bullet"/>
      <w:lvlText w:val=""/>
      <w:lvlJc w:val="left"/>
      <w:pPr>
        <w:ind w:left="720" w:hanging="360"/>
      </w:pPr>
      <w:rPr>
        <w:rFonts w:ascii="Symbol" w:hAnsi="Symbol" w:hint="default"/>
        <w:color w:val="009CA6"/>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E348C"/>
    <w:multiLevelType w:val="hybridMultilevel"/>
    <w:tmpl w:val="43DC99E2"/>
    <w:lvl w:ilvl="0" w:tplc="90AA3DB0">
      <w:start w:val="1"/>
      <w:numFmt w:val="bullet"/>
      <w:lvlText w:val=""/>
      <w:lvlJc w:val="left"/>
      <w:pPr>
        <w:ind w:left="720" w:hanging="360"/>
      </w:pPr>
      <w:rPr>
        <w:rFonts w:ascii="Symbol" w:hAnsi="Symbol" w:hint="default"/>
        <w:color w:val="E572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8E5F54"/>
    <w:multiLevelType w:val="hybridMultilevel"/>
    <w:tmpl w:val="E020D426"/>
    <w:lvl w:ilvl="0" w:tplc="8116CBCA">
      <w:start w:val="1"/>
      <w:numFmt w:val="bullet"/>
      <w:lvlText w:val=""/>
      <w:lvlJc w:val="left"/>
      <w:pPr>
        <w:ind w:left="720" w:hanging="360"/>
      </w:pPr>
      <w:rPr>
        <w:rFonts w:ascii="Symbol" w:hAnsi="Symbol" w:hint="default"/>
        <w:color w:val="002F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37551"/>
    <w:multiLevelType w:val="hybridMultilevel"/>
    <w:tmpl w:val="0CAC7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048A5"/>
    <w:multiLevelType w:val="multilevel"/>
    <w:tmpl w:val="0C09001D"/>
    <w:numStyleLink w:val="Style1"/>
  </w:abstractNum>
  <w:abstractNum w:abstractNumId="8" w15:restartNumberingAfterBreak="0">
    <w:nsid w:val="177A6667"/>
    <w:multiLevelType w:val="hybridMultilevel"/>
    <w:tmpl w:val="752A2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C32769"/>
    <w:multiLevelType w:val="hybridMultilevel"/>
    <w:tmpl w:val="D8582C42"/>
    <w:lvl w:ilvl="0" w:tplc="8116CBCA">
      <w:start w:val="1"/>
      <w:numFmt w:val="bullet"/>
      <w:lvlText w:val=""/>
      <w:lvlJc w:val="left"/>
      <w:pPr>
        <w:ind w:left="360" w:hanging="360"/>
      </w:pPr>
      <w:rPr>
        <w:rFonts w:ascii="Symbol" w:hAnsi="Symbol" w:hint="default"/>
        <w:color w:val="002F6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DF6A93"/>
    <w:multiLevelType w:val="hybridMultilevel"/>
    <w:tmpl w:val="BEAE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91178"/>
    <w:multiLevelType w:val="hybridMultilevel"/>
    <w:tmpl w:val="9F1EC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7A28B4"/>
    <w:multiLevelType w:val="hybridMultilevel"/>
    <w:tmpl w:val="55AC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A14432"/>
    <w:multiLevelType w:val="hybridMultilevel"/>
    <w:tmpl w:val="FF920AA8"/>
    <w:lvl w:ilvl="0" w:tplc="90AA3DB0">
      <w:start w:val="1"/>
      <w:numFmt w:val="bullet"/>
      <w:lvlText w:val=""/>
      <w:lvlJc w:val="left"/>
      <w:pPr>
        <w:ind w:left="360" w:hanging="360"/>
      </w:pPr>
      <w:rPr>
        <w:rFonts w:ascii="Symbol" w:hAnsi="Symbol" w:hint="default"/>
        <w:color w:val="E572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6A4D22"/>
    <w:multiLevelType w:val="hybridMultilevel"/>
    <w:tmpl w:val="B8788684"/>
    <w:lvl w:ilvl="0" w:tplc="0C090001">
      <w:start w:val="1"/>
      <w:numFmt w:val="bullet"/>
      <w:lvlText w:val=""/>
      <w:lvlJc w:val="left"/>
      <w:pPr>
        <w:ind w:left="720" w:hanging="360"/>
      </w:pPr>
      <w:rPr>
        <w:rFonts w:ascii="Symbol" w:hAnsi="Symbol" w:hint="default"/>
        <w:color w:val="009C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64BBA"/>
    <w:multiLevelType w:val="hybridMultilevel"/>
    <w:tmpl w:val="AC84D94C"/>
    <w:lvl w:ilvl="0" w:tplc="0C090001">
      <w:start w:val="1"/>
      <w:numFmt w:val="bullet"/>
      <w:lvlText w:val=""/>
      <w:lvlJc w:val="left"/>
      <w:pPr>
        <w:ind w:left="720" w:hanging="360"/>
      </w:pPr>
      <w:rPr>
        <w:rFonts w:ascii="Symbol" w:hAnsi="Symbol" w:hint="default"/>
        <w:color w:val="009C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CE3FE7"/>
    <w:multiLevelType w:val="hybridMultilevel"/>
    <w:tmpl w:val="5EBE1146"/>
    <w:lvl w:ilvl="0" w:tplc="813C68E4">
      <w:start w:val="1"/>
      <w:numFmt w:val="bullet"/>
      <w:lvlText w:val=""/>
      <w:lvlJc w:val="left"/>
      <w:pPr>
        <w:ind w:left="720" w:hanging="360"/>
      </w:pPr>
      <w:rPr>
        <w:rFonts w:ascii="Symbol" w:hAnsi="Symbol" w:hint="default"/>
        <w:color w:val="009C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A1D9B"/>
    <w:multiLevelType w:val="hybridMultilevel"/>
    <w:tmpl w:val="D21E5028"/>
    <w:lvl w:ilvl="0" w:tplc="813C68E4">
      <w:start w:val="1"/>
      <w:numFmt w:val="bullet"/>
      <w:lvlText w:val=""/>
      <w:lvlJc w:val="left"/>
      <w:pPr>
        <w:ind w:left="720" w:hanging="360"/>
      </w:pPr>
      <w:rPr>
        <w:rFonts w:ascii="Symbol" w:hAnsi="Symbol" w:hint="default"/>
        <w:color w:val="009C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8A5520"/>
    <w:multiLevelType w:val="hybridMultilevel"/>
    <w:tmpl w:val="C99864F8"/>
    <w:lvl w:ilvl="0" w:tplc="8116CBCA">
      <w:start w:val="1"/>
      <w:numFmt w:val="bullet"/>
      <w:lvlText w:val=""/>
      <w:lvlJc w:val="left"/>
      <w:pPr>
        <w:ind w:left="720" w:hanging="360"/>
      </w:pPr>
      <w:rPr>
        <w:rFonts w:ascii="Symbol" w:hAnsi="Symbol" w:hint="default"/>
        <w:color w:val="002F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681036"/>
    <w:multiLevelType w:val="multilevel"/>
    <w:tmpl w:val="0C09001D"/>
    <w:styleLink w:val="Style1"/>
    <w:lvl w:ilvl="0">
      <w:start w:val="1"/>
      <w:numFmt w:val="bullet"/>
      <w:lvlText w:val=""/>
      <w:lvlJc w:val="left"/>
      <w:pPr>
        <w:ind w:left="360" w:hanging="360"/>
      </w:pPr>
      <w:rPr>
        <w:rFonts w:ascii="Symbol" w:hAnsi="Symbol" w:hint="default"/>
        <w:color w:val="002F6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F3144C"/>
    <w:multiLevelType w:val="hybridMultilevel"/>
    <w:tmpl w:val="B54A635E"/>
    <w:lvl w:ilvl="0" w:tplc="8116CBCA">
      <w:start w:val="1"/>
      <w:numFmt w:val="bullet"/>
      <w:lvlText w:val=""/>
      <w:lvlJc w:val="left"/>
      <w:pPr>
        <w:ind w:left="360" w:hanging="360"/>
      </w:pPr>
      <w:rPr>
        <w:rFonts w:ascii="Symbol" w:hAnsi="Symbol" w:hint="default"/>
        <w:color w:val="002F6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BF1C48"/>
    <w:multiLevelType w:val="hybridMultilevel"/>
    <w:tmpl w:val="3382822A"/>
    <w:lvl w:ilvl="0" w:tplc="8116CBCA">
      <w:start w:val="1"/>
      <w:numFmt w:val="bullet"/>
      <w:lvlText w:val=""/>
      <w:lvlJc w:val="left"/>
      <w:pPr>
        <w:ind w:left="360" w:hanging="360"/>
      </w:pPr>
      <w:rPr>
        <w:rFonts w:ascii="Symbol" w:hAnsi="Symbol" w:hint="default"/>
        <w:color w:val="002F6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563C8F"/>
    <w:multiLevelType w:val="hybridMultilevel"/>
    <w:tmpl w:val="EFE25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F60B93"/>
    <w:multiLevelType w:val="hybridMultilevel"/>
    <w:tmpl w:val="573C2228"/>
    <w:lvl w:ilvl="0" w:tplc="0C090001">
      <w:start w:val="1"/>
      <w:numFmt w:val="bullet"/>
      <w:lvlText w:val=""/>
      <w:lvlJc w:val="left"/>
      <w:pPr>
        <w:ind w:left="720" w:hanging="360"/>
      </w:pPr>
      <w:rPr>
        <w:rFonts w:ascii="Symbol" w:hAnsi="Symbol" w:hint="default"/>
        <w:color w:val="009C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3B4C06"/>
    <w:multiLevelType w:val="hybridMultilevel"/>
    <w:tmpl w:val="D39CB0B2"/>
    <w:lvl w:ilvl="0" w:tplc="90AA3DB0">
      <w:start w:val="1"/>
      <w:numFmt w:val="bullet"/>
      <w:lvlText w:val=""/>
      <w:lvlJc w:val="left"/>
      <w:pPr>
        <w:ind w:left="360" w:hanging="360"/>
      </w:pPr>
      <w:rPr>
        <w:rFonts w:ascii="Symbol" w:hAnsi="Symbol" w:hint="default"/>
        <w:color w:val="E572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7042E5"/>
    <w:multiLevelType w:val="hybridMultilevel"/>
    <w:tmpl w:val="2224007C"/>
    <w:lvl w:ilvl="0" w:tplc="8116CBCA">
      <w:start w:val="1"/>
      <w:numFmt w:val="bullet"/>
      <w:lvlText w:val=""/>
      <w:lvlJc w:val="left"/>
      <w:pPr>
        <w:ind w:left="720" w:hanging="360"/>
      </w:pPr>
      <w:rPr>
        <w:rFonts w:ascii="Symbol" w:hAnsi="Symbol" w:hint="default"/>
        <w:color w:val="002F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77114B"/>
    <w:multiLevelType w:val="multilevel"/>
    <w:tmpl w:val="0C09001D"/>
    <w:numStyleLink w:val="Style1"/>
  </w:abstractNum>
  <w:abstractNum w:abstractNumId="27" w15:restartNumberingAfterBreak="0">
    <w:nsid w:val="49311892"/>
    <w:multiLevelType w:val="hybridMultilevel"/>
    <w:tmpl w:val="B4EEB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B44B0E"/>
    <w:multiLevelType w:val="hybridMultilevel"/>
    <w:tmpl w:val="25466422"/>
    <w:lvl w:ilvl="0" w:tplc="0C090001">
      <w:start w:val="1"/>
      <w:numFmt w:val="bullet"/>
      <w:lvlText w:val=""/>
      <w:lvlJc w:val="left"/>
      <w:pPr>
        <w:ind w:left="720" w:hanging="360"/>
      </w:pPr>
      <w:rPr>
        <w:rFonts w:ascii="Symbol" w:hAnsi="Symbol" w:hint="default"/>
        <w:color w:val="009C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B16CF2"/>
    <w:multiLevelType w:val="hybridMultilevel"/>
    <w:tmpl w:val="8C24D0AE"/>
    <w:lvl w:ilvl="0" w:tplc="3B28DB6A">
      <w:numFmt w:val="bullet"/>
      <w:lvlText w:val="•"/>
      <w:lvlJc w:val="left"/>
      <w:pPr>
        <w:ind w:left="720" w:hanging="360"/>
      </w:pPr>
      <w:rPr>
        <w:rFonts w:ascii="Calibri" w:hAnsi="Calibri" w:hint="default"/>
        <w:color w:val="009CA6"/>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FC6E72"/>
    <w:multiLevelType w:val="hybridMultilevel"/>
    <w:tmpl w:val="BAE6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F41291"/>
    <w:multiLevelType w:val="hybridMultilevel"/>
    <w:tmpl w:val="081A3992"/>
    <w:lvl w:ilvl="0" w:tplc="8116CBCA">
      <w:start w:val="1"/>
      <w:numFmt w:val="bullet"/>
      <w:lvlText w:val=""/>
      <w:lvlJc w:val="left"/>
      <w:pPr>
        <w:ind w:left="720" w:hanging="360"/>
      </w:pPr>
      <w:rPr>
        <w:rFonts w:ascii="Symbol" w:hAnsi="Symbol" w:hint="default"/>
        <w:color w:val="002F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6E17A5"/>
    <w:multiLevelType w:val="hybridMultilevel"/>
    <w:tmpl w:val="98D8FC78"/>
    <w:lvl w:ilvl="0" w:tplc="3B28DB6A">
      <w:numFmt w:val="bullet"/>
      <w:lvlText w:val="•"/>
      <w:lvlJc w:val="left"/>
      <w:pPr>
        <w:ind w:left="720" w:hanging="360"/>
      </w:pPr>
      <w:rPr>
        <w:rFonts w:ascii="Calibri" w:hAnsi="Calibri" w:hint="default"/>
        <w:color w:val="009CA6"/>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AB0709"/>
    <w:multiLevelType w:val="hybridMultilevel"/>
    <w:tmpl w:val="DEBED4FA"/>
    <w:lvl w:ilvl="0" w:tplc="3244E0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0039D"/>
    <w:multiLevelType w:val="hybridMultilevel"/>
    <w:tmpl w:val="BB2E4AE4"/>
    <w:lvl w:ilvl="0" w:tplc="90AA3DB0">
      <w:start w:val="1"/>
      <w:numFmt w:val="bullet"/>
      <w:lvlText w:val=""/>
      <w:lvlJc w:val="left"/>
      <w:pPr>
        <w:ind w:left="360" w:hanging="360"/>
      </w:pPr>
      <w:rPr>
        <w:rFonts w:ascii="Symbol" w:hAnsi="Symbol" w:hint="default"/>
        <w:color w:val="E572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764EB5"/>
    <w:multiLevelType w:val="hybridMultilevel"/>
    <w:tmpl w:val="7A00B764"/>
    <w:lvl w:ilvl="0" w:tplc="8116CBCA">
      <w:start w:val="1"/>
      <w:numFmt w:val="bullet"/>
      <w:lvlText w:val=""/>
      <w:lvlJc w:val="left"/>
      <w:pPr>
        <w:ind w:left="720" w:hanging="360"/>
      </w:pPr>
      <w:rPr>
        <w:rFonts w:ascii="Symbol" w:hAnsi="Symbol" w:hint="default"/>
        <w:color w:val="002F6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6"/>
  </w:num>
  <w:num w:numId="4">
    <w:abstractNumId w:val="27"/>
  </w:num>
  <w:num w:numId="5">
    <w:abstractNumId w:val="34"/>
  </w:num>
  <w:num w:numId="6">
    <w:abstractNumId w:val="24"/>
  </w:num>
  <w:num w:numId="7">
    <w:abstractNumId w:val="13"/>
  </w:num>
  <w:num w:numId="8">
    <w:abstractNumId w:val="20"/>
  </w:num>
  <w:num w:numId="9">
    <w:abstractNumId w:val="21"/>
  </w:num>
  <w:num w:numId="10">
    <w:abstractNumId w:val="9"/>
  </w:num>
  <w:num w:numId="11">
    <w:abstractNumId w:val="31"/>
  </w:num>
  <w:num w:numId="12">
    <w:abstractNumId w:val="35"/>
  </w:num>
  <w:num w:numId="13">
    <w:abstractNumId w:val="25"/>
  </w:num>
  <w:num w:numId="14">
    <w:abstractNumId w:val="4"/>
  </w:num>
  <w:num w:numId="15">
    <w:abstractNumId w:val="0"/>
  </w:num>
  <w:num w:numId="16">
    <w:abstractNumId w:val="5"/>
  </w:num>
  <w:num w:numId="17">
    <w:abstractNumId w:val="16"/>
  </w:num>
  <w:num w:numId="18">
    <w:abstractNumId w:val="17"/>
  </w:num>
  <w:num w:numId="19">
    <w:abstractNumId w:val="1"/>
  </w:num>
  <w:num w:numId="20">
    <w:abstractNumId w:val="11"/>
  </w:num>
  <w:num w:numId="21">
    <w:abstractNumId w:val="15"/>
  </w:num>
  <w:num w:numId="22">
    <w:abstractNumId w:val="28"/>
  </w:num>
  <w:num w:numId="23">
    <w:abstractNumId w:val="18"/>
  </w:num>
  <w:num w:numId="24">
    <w:abstractNumId w:val="23"/>
  </w:num>
  <w:num w:numId="25">
    <w:abstractNumId w:val="29"/>
  </w:num>
  <w:num w:numId="26">
    <w:abstractNumId w:val="32"/>
  </w:num>
  <w:num w:numId="27">
    <w:abstractNumId w:val="3"/>
  </w:num>
  <w:num w:numId="28">
    <w:abstractNumId w:val="12"/>
  </w:num>
  <w:num w:numId="29">
    <w:abstractNumId w:val="10"/>
  </w:num>
  <w:num w:numId="30">
    <w:abstractNumId w:val="6"/>
  </w:num>
  <w:num w:numId="31">
    <w:abstractNumId w:val="30"/>
  </w:num>
  <w:num w:numId="32">
    <w:abstractNumId w:val="22"/>
  </w:num>
  <w:num w:numId="33">
    <w:abstractNumId w:val="14"/>
  </w:num>
  <w:num w:numId="34">
    <w:abstractNumId w:val="33"/>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9"/>
    <w:rsid w:val="000109F2"/>
    <w:rsid w:val="0001268B"/>
    <w:rsid w:val="00020992"/>
    <w:rsid w:val="00030A90"/>
    <w:rsid w:val="00035C87"/>
    <w:rsid w:val="00045AD9"/>
    <w:rsid w:val="00047613"/>
    <w:rsid w:val="000811A0"/>
    <w:rsid w:val="00094A9B"/>
    <w:rsid w:val="000C7B50"/>
    <w:rsid w:val="000D2F07"/>
    <w:rsid w:val="000F0797"/>
    <w:rsid w:val="00132B0F"/>
    <w:rsid w:val="001716D9"/>
    <w:rsid w:val="00176CAC"/>
    <w:rsid w:val="00180548"/>
    <w:rsid w:val="00192C9F"/>
    <w:rsid w:val="001A5369"/>
    <w:rsid w:val="002022B5"/>
    <w:rsid w:val="00205A9E"/>
    <w:rsid w:val="00221C7F"/>
    <w:rsid w:val="002226C6"/>
    <w:rsid w:val="00267861"/>
    <w:rsid w:val="0029009B"/>
    <w:rsid w:val="00295F71"/>
    <w:rsid w:val="002B26E2"/>
    <w:rsid w:val="002B64DD"/>
    <w:rsid w:val="002C1852"/>
    <w:rsid w:val="002D1460"/>
    <w:rsid w:val="00315CFA"/>
    <w:rsid w:val="003224DE"/>
    <w:rsid w:val="0034196E"/>
    <w:rsid w:val="003620F3"/>
    <w:rsid w:val="00376B40"/>
    <w:rsid w:val="0038552C"/>
    <w:rsid w:val="00385FB6"/>
    <w:rsid w:val="00393362"/>
    <w:rsid w:val="0039650A"/>
    <w:rsid w:val="003B134F"/>
    <w:rsid w:val="003B36B2"/>
    <w:rsid w:val="003D66D5"/>
    <w:rsid w:val="003E6536"/>
    <w:rsid w:val="003F1646"/>
    <w:rsid w:val="00413C19"/>
    <w:rsid w:val="004462CD"/>
    <w:rsid w:val="00463F30"/>
    <w:rsid w:val="00482390"/>
    <w:rsid w:val="0049778D"/>
    <w:rsid w:val="004A4E2E"/>
    <w:rsid w:val="004B2DD2"/>
    <w:rsid w:val="004C7C83"/>
    <w:rsid w:val="004F7031"/>
    <w:rsid w:val="0051433C"/>
    <w:rsid w:val="00541F78"/>
    <w:rsid w:val="00581450"/>
    <w:rsid w:val="005851E2"/>
    <w:rsid w:val="005C0A06"/>
    <w:rsid w:val="005C5FE3"/>
    <w:rsid w:val="005F76DA"/>
    <w:rsid w:val="00613DCC"/>
    <w:rsid w:val="006206CA"/>
    <w:rsid w:val="006634D3"/>
    <w:rsid w:val="00673E92"/>
    <w:rsid w:val="006754F3"/>
    <w:rsid w:val="00684366"/>
    <w:rsid w:val="00696EAE"/>
    <w:rsid w:val="006E0C9D"/>
    <w:rsid w:val="00741219"/>
    <w:rsid w:val="00767AFA"/>
    <w:rsid w:val="007811A7"/>
    <w:rsid w:val="007937A7"/>
    <w:rsid w:val="0079783A"/>
    <w:rsid w:val="007A0D8D"/>
    <w:rsid w:val="007E6F88"/>
    <w:rsid w:val="007F748B"/>
    <w:rsid w:val="00841785"/>
    <w:rsid w:val="008450DF"/>
    <w:rsid w:val="00861F57"/>
    <w:rsid w:val="008967E7"/>
    <w:rsid w:val="008B1EA2"/>
    <w:rsid w:val="008B6969"/>
    <w:rsid w:val="008C3F5C"/>
    <w:rsid w:val="008F795A"/>
    <w:rsid w:val="009025C0"/>
    <w:rsid w:val="00902CE1"/>
    <w:rsid w:val="0092463B"/>
    <w:rsid w:val="0093664E"/>
    <w:rsid w:val="00964BB7"/>
    <w:rsid w:val="00986CA1"/>
    <w:rsid w:val="0099061A"/>
    <w:rsid w:val="009A03E9"/>
    <w:rsid w:val="009B353C"/>
    <w:rsid w:val="009E0646"/>
    <w:rsid w:val="009E270D"/>
    <w:rsid w:val="009E6416"/>
    <w:rsid w:val="009F23BE"/>
    <w:rsid w:val="00A01A77"/>
    <w:rsid w:val="00A04293"/>
    <w:rsid w:val="00A05213"/>
    <w:rsid w:val="00A34ED5"/>
    <w:rsid w:val="00A36988"/>
    <w:rsid w:val="00A554AE"/>
    <w:rsid w:val="00A7090C"/>
    <w:rsid w:val="00AA5315"/>
    <w:rsid w:val="00AB5EC7"/>
    <w:rsid w:val="00AC6598"/>
    <w:rsid w:val="00AE1854"/>
    <w:rsid w:val="00B35A66"/>
    <w:rsid w:val="00B35FBC"/>
    <w:rsid w:val="00B3625D"/>
    <w:rsid w:val="00B61971"/>
    <w:rsid w:val="00B65374"/>
    <w:rsid w:val="00B8668C"/>
    <w:rsid w:val="00B87A18"/>
    <w:rsid w:val="00BA1F4F"/>
    <w:rsid w:val="00BA60CA"/>
    <w:rsid w:val="00BA6E94"/>
    <w:rsid w:val="00BE04F5"/>
    <w:rsid w:val="00BE5A77"/>
    <w:rsid w:val="00C04B4C"/>
    <w:rsid w:val="00C244B6"/>
    <w:rsid w:val="00C268D7"/>
    <w:rsid w:val="00C30368"/>
    <w:rsid w:val="00C416AD"/>
    <w:rsid w:val="00C87A50"/>
    <w:rsid w:val="00C97C47"/>
    <w:rsid w:val="00CB579A"/>
    <w:rsid w:val="00CD64AA"/>
    <w:rsid w:val="00CE7A6D"/>
    <w:rsid w:val="00D02C67"/>
    <w:rsid w:val="00D60697"/>
    <w:rsid w:val="00DA360D"/>
    <w:rsid w:val="00DA4105"/>
    <w:rsid w:val="00DC067F"/>
    <w:rsid w:val="00DC0FFA"/>
    <w:rsid w:val="00DD4103"/>
    <w:rsid w:val="00DF1759"/>
    <w:rsid w:val="00E00103"/>
    <w:rsid w:val="00E02D0D"/>
    <w:rsid w:val="00E34678"/>
    <w:rsid w:val="00E454E8"/>
    <w:rsid w:val="00E513B1"/>
    <w:rsid w:val="00E6677D"/>
    <w:rsid w:val="00E7259C"/>
    <w:rsid w:val="00E74EFB"/>
    <w:rsid w:val="00E85CCC"/>
    <w:rsid w:val="00E90F91"/>
    <w:rsid w:val="00E91E86"/>
    <w:rsid w:val="00E976B9"/>
    <w:rsid w:val="00EA1347"/>
    <w:rsid w:val="00EE0A6E"/>
    <w:rsid w:val="00EE17FD"/>
    <w:rsid w:val="00EE2515"/>
    <w:rsid w:val="00EE7CE0"/>
    <w:rsid w:val="00EF650D"/>
    <w:rsid w:val="00F041BC"/>
    <w:rsid w:val="00F07A8C"/>
    <w:rsid w:val="00F10DEF"/>
    <w:rsid w:val="00F21B35"/>
    <w:rsid w:val="00F25EE9"/>
    <w:rsid w:val="00F349ED"/>
    <w:rsid w:val="00F37409"/>
    <w:rsid w:val="00F37466"/>
    <w:rsid w:val="00F61ABB"/>
    <w:rsid w:val="00F61DCF"/>
    <w:rsid w:val="00F8264D"/>
    <w:rsid w:val="00F86EA2"/>
    <w:rsid w:val="00FA7D0C"/>
    <w:rsid w:val="00FB14C7"/>
    <w:rsid w:val="00FC1750"/>
    <w:rsid w:val="00FE32BD"/>
    <w:rsid w:val="00FF4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5F6F72"/>
  <w15:chartTrackingRefBased/>
  <w15:docId w15:val="{170874F4-7AF4-4389-B9B6-9F20FCE7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4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THeadings">
    <w:name w:val="GET Headings"/>
    <w:basedOn w:val="Heading1"/>
    <w:link w:val="GETHeadingsChar"/>
    <w:qFormat/>
    <w:rsid w:val="002B64DD"/>
    <w:rPr>
      <w:rFonts w:ascii="Arial Black" w:hAnsi="Arial Black"/>
      <w:color w:val="372957"/>
      <w:sz w:val="24"/>
    </w:rPr>
  </w:style>
  <w:style w:type="character" w:customStyle="1" w:styleId="GETHeadingsChar">
    <w:name w:val="GET Headings Char"/>
    <w:basedOn w:val="Heading1Char"/>
    <w:link w:val="GETHeadings"/>
    <w:rsid w:val="002B64DD"/>
    <w:rPr>
      <w:rFonts w:ascii="Arial Black" w:eastAsiaTheme="majorEastAsia" w:hAnsi="Arial Black" w:cstheme="majorBidi"/>
      <w:color w:val="372957"/>
      <w:sz w:val="24"/>
      <w:szCs w:val="32"/>
    </w:rPr>
  </w:style>
  <w:style w:type="character" w:customStyle="1" w:styleId="Heading1Char">
    <w:name w:val="Heading 1 Char"/>
    <w:basedOn w:val="DefaultParagraphFont"/>
    <w:link w:val="Heading1"/>
    <w:uiPriority w:val="9"/>
    <w:rsid w:val="002B64DD"/>
    <w:rPr>
      <w:rFonts w:asciiTheme="majorHAnsi" w:eastAsiaTheme="majorEastAsia" w:hAnsiTheme="majorHAnsi" w:cstheme="majorBidi"/>
      <w:color w:val="2F5496" w:themeColor="accent1" w:themeShade="BF"/>
      <w:sz w:val="32"/>
      <w:szCs w:val="32"/>
    </w:rPr>
  </w:style>
  <w:style w:type="paragraph" w:customStyle="1" w:styleId="GETNormal">
    <w:name w:val="GET Normal"/>
    <w:basedOn w:val="Normal"/>
    <w:link w:val="GETNormalChar"/>
    <w:qFormat/>
    <w:rsid w:val="002B64DD"/>
    <w:rPr>
      <w:rFonts w:ascii="Arial" w:hAnsi="Arial"/>
    </w:rPr>
  </w:style>
  <w:style w:type="character" w:customStyle="1" w:styleId="GETNormalChar">
    <w:name w:val="GET Normal Char"/>
    <w:basedOn w:val="DefaultParagraphFont"/>
    <w:link w:val="GETNormal"/>
    <w:rsid w:val="002B64DD"/>
    <w:rPr>
      <w:rFonts w:ascii="Arial" w:hAnsi="Arial"/>
    </w:rPr>
  </w:style>
  <w:style w:type="paragraph" w:customStyle="1" w:styleId="WHVSectionHeading">
    <w:name w:val="WHV Section Heading"/>
    <w:basedOn w:val="Title"/>
    <w:link w:val="WHVSectionHeadingChar"/>
    <w:autoRedefine/>
    <w:qFormat/>
    <w:rsid w:val="00FC1750"/>
    <w:rPr>
      <w:rFonts w:ascii="Arial" w:hAnsi="Arial"/>
      <w:b/>
      <w:color w:val="009CA6"/>
    </w:rPr>
  </w:style>
  <w:style w:type="paragraph" w:customStyle="1" w:styleId="WHVSubheading">
    <w:name w:val="WHV Sub heading"/>
    <w:basedOn w:val="WHVSectionHeading"/>
    <w:link w:val="WHVSubheadingChar"/>
    <w:autoRedefine/>
    <w:qFormat/>
    <w:rsid w:val="00C244B6"/>
    <w:rPr>
      <w:color w:val="E57200"/>
      <w:sz w:val="40"/>
      <w:szCs w:val="200"/>
    </w:rPr>
  </w:style>
  <w:style w:type="paragraph" w:styleId="Title">
    <w:name w:val="Title"/>
    <w:basedOn w:val="Normal"/>
    <w:next w:val="Normal"/>
    <w:link w:val="TitleChar"/>
    <w:uiPriority w:val="10"/>
    <w:qFormat/>
    <w:rsid w:val="008B69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969"/>
    <w:rPr>
      <w:rFonts w:asciiTheme="majorHAnsi" w:eastAsiaTheme="majorEastAsia" w:hAnsiTheme="majorHAnsi" w:cstheme="majorBidi"/>
      <w:spacing w:val="-10"/>
      <w:kern w:val="28"/>
      <w:sz w:val="56"/>
      <w:szCs w:val="56"/>
    </w:rPr>
  </w:style>
  <w:style w:type="character" w:customStyle="1" w:styleId="WHVSectionHeadingChar">
    <w:name w:val="WHV Section Heading Char"/>
    <w:basedOn w:val="TitleChar"/>
    <w:link w:val="WHVSectionHeading"/>
    <w:rsid w:val="00FC1750"/>
    <w:rPr>
      <w:rFonts w:ascii="Arial" w:eastAsiaTheme="majorEastAsia" w:hAnsi="Arial" w:cstheme="majorBidi"/>
      <w:b/>
      <w:color w:val="009CA6"/>
      <w:spacing w:val="-10"/>
      <w:kern w:val="28"/>
      <w:sz w:val="56"/>
      <w:szCs w:val="56"/>
    </w:rPr>
  </w:style>
  <w:style w:type="paragraph" w:customStyle="1" w:styleId="WHVSub-sub-heading">
    <w:name w:val="WHV Sub-sub-heading"/>
    <w:basedOn w:val="WHVSubheading"/>
    <w:link w:val="WHVSub-sub-headingChar"/>
    <w:autoRedefine/>
    <w:qFormat/>
    <w:rsid w:val="00C416AD"/>
    <w:rPr>
      <w:color w:val="002F6C"/>
      <w:sz w:val="24"/>
    </w:rPr>
  </w:style>
  <w:style w:type="character" w:customStyle="1" w:styleId="WHVSubheadingChar">
    <w:name w:val="WHV Sub heading Char"/>
    <w:basedOn w:val="WHVSectionHeadingChar"/>
    <w:link w:val="WHVSubheading"/>
    <w:rsid w:val="00C244B6"/>
    <w:rPr>
      <w:rFonts w:ascii="Arial" w:eastAsiaTheme="majorEastAsia" w:hAnsi="Arial" w:cstheme="majorBidi"/>
      <w:b/>
      <w:color w:val="E57200"/>
      <w:spacing w:val="-10"/>
      <w:kern w:val="28"/>
      <w:sz w:val="40"/>
      <w:szCs w:val="200"/>
    </w:rPr>
  </w:style>
  <w:style w:type="paragraph" w:customStyle="1" w:styleId="WHVBodytext">
    <w:name w:val="WHV Body text"/>
    <w:basedOn w:val="WHVSubheading"/>
    <w:link w:val="WHVBodytextChar"/>
    <w:autoRedefine/>
    <w:qFormat/>
    <w:rsid w:val="00E7259C"/>
    <w:pPr>
      <w:spacing w:line="276" w:lineRule="auto"/>
    </w:pPr>
    <w:rPr>
      <w:bCs/>
      <w:szCs w:val="40"/>
    </w:rPr>
  </w:style>
  <w:style w:type="character" w:customStyle="1" w:styleId="WHVSub-sub-headingChar">
    <w:name w:val="WHV Sub-sub-heading Char"/>
    <w:basedOn w:val="WHVSubheadingChar"/>
    <w:link w:val="WHVSub-sub-heading"/>
    <w:rsid w:val="00C416AD"/>
    <w:rPr>
      <w:rFonts w:ascii="Arial" w:eastAsiaTheme="majorEastAsia" w:hAnsi="Arial" w:cstheme="majorBidi"/>
      <w:b/>
      <w:color w:val="002F6C"/>
      <w:spacing w:val="-10"/>
      <w:kern w:val="28"/>
      <w:sz w:val="24"/>
      <w:szCs w:val="160"/>
    </w:rPr>
  </w:style>
  <w:style w:type="numbering" w:customStyle="1" w:styleId="Style1">
    <w:name w:val="Style1"/>
    <w:basedOn w:val="NoList"/>
    <w:uiPriority w:val="99"/>
    <w:rsid w:val="00902CE1"/>
    <w:pPr>
      <w:numPr>
        <w:numId w:val="1"/>
      </w:numPr>
    </w:pPr>
  </w:style>
  <w:style w:type="character" w:customStyle="1" w:styleId="WHVBodytextChar">
    <w:name w:val="WHV Body text Char"/>
    <w:basedOn w:val="WHVSubheadingChar"/>
    <w:link w:val="WHVBodytext"/>
    <w:rsid w:val="00E7259C"/>
    <w:rPr>
      <w:rFonts w:ascii="Arial" w:eastAsiaTheme="majorEastAsia" w:hAnsi="Arial" w:cstheme="majorBidi"/>
      <w:b/>
      <w:bCs/>
      <w:color w:val="E57200"/>
      <w:spacing w:val="-10"/>
      <w:kern w:val="28"/>
      <w:sz w:val="40"/>
      <w:szCs w:val="40"/>
    </w:rPr>
  </w:style>
  <w:style w:type="paragraph" w:styleId="ListParagraph">
    <w:name w:val="List Paragraph"/>
    <w:aliases w:val="standard lewis,Recommendation,List Paragraph1,Bullet points"/>
    <w:basedOn w:val="Normal"/>
    <w:link w:val="ListParagraphChar"/>
    <w:uiPriority w:val="34"/>
    <w:qFormat/>
    <w:rsid w:val="00902CE1"/>
    <w:pPr>
      <w:ind w:left="720"/>
      <w:contextualSpacing/>
    </w:pPr>
  </w:style>
  <w:style w:type="paragraph" w:customStyle="1" w:styleId="WHVCaption">
    <w:name w:val="WHV Caption"/>
    <w:basedOn w:val="Caption"/>
    <w:link w:val="WHVCaptionChar"/>
    <w:qFormat/>
    <w:rsid w:val="00902CE1"/>
    <w:rPr>
      <w:rFonts w:ascii="Arial" w:hAnsi="Arial"/>
      <w:color w:val="171717" w:themeColor="background2" w:themeShade="1A"/>
    </w:rPr>
  </w:style>
  <w:style w:type="paragraph" w:customStyle="1" w:styleId="WHVQuote">
    <w:name w:val="WHV Quote"/>
    <w:link w:val="WHVQuoteChar"/>
    <w:qFormat/>
    <w:rsid w:val="00902CE1"/>
    <w:pPr>
      <w:pBdr>
        <w:top w:val="single" w:sz="4" w:space="10" w:color="002F6C"/>
        <w:bottom w:val="single" w:sz="4" w:space="10" w:color="002F6C"/>
      </w:pBdr>
      <w:spacing w:before="360" w:after="400"/>
      <w:jc w:val="center"/>
    </w:pPr>
    <w:rPr>
      <w:rFonts w:ascii="Arial" w:hAnsi="Arial"/>
      <w:i/>
      <w:iCs/>
      <w:color w:val="002F6C"/>
    </w:rPr>
  </w:style>
  <w:style w:type="paragraph" w:styleId="Caption">
    <w:name w:val="caption"/>
    <w:basedOn w:val="Normal"/>
    <w:next w:val="Normal"/>
    <w:link w:val="CaptionChar"/>
    <w:uiPriority w:val="35"/>
    <w:semiHidden/>
    <w:unhideWhenUsed/>
    <w:qFormat/>
    <w:rsid w:val="00902CE1"/>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902CE1"/>
    <w:rPr>
      <w:i/>
      <w:iCs/>
      <w:color w:val="44546A" w:themeColor="text2"/>
      <w:sz w:val="18"/>
      <w:szCs w:val="18"/>
    </w:rPr>
  </w:style>
  <w:style w:type="character" w:customStyle="1" w:styleId="WHVCaptionChar">
    <w:name w:val="WHV Caption Char"/>
    <w:basedOn w:val="CaptionChar"/>
    <w:link w:val="WHVCaption"/>
    <w:rsid w:val="00902CE1"/>
    <w:rPr>
      <w:rFonts w:ascii="Arial" w:hAnsi="Arial"/>
      <w:i/>
      <w:iCs/>
      <w:color w:val="171717" w:themeColor="background2" w:themeShade="1A"/>
      <w:sz w:val="18"/>
      <w:szCs w:val="18"/>
    </w:rPr>
  </w:style>
  <w:style w:type="paragraph" w:styleId="Header">
    <w:name w:val="header"/>
    <w:basedOn w:val="Normal"/>
    <w:link w:val="HeaderChar"/>
    <w:uiPriority w:val="99"/>
    <w:unhideWhenUsed/>
    <w:rsid w:val="002226C6"/>
    <w:pPr>
      <w:tabs>
        <w:tab w:val="center" w:pos="4513"/>
        <w:tab w:val="right" w:pos="9026"/>
      </w:tabs>
      <w:spacing w:after="0" w:line="240" w:lineRule="auto"/>
    </w:pPr>
  </w:style>
  <w:style w:type="paragraph" w:styleId="IntenseQuote">
    <w:name w:val="Intense Quote"/>
    <w:basedOn w:val="Normal"/>
    <w:next w:val="Normal"/>
    <w:link w:val="IntenseQuoteChar"/>
    <w:uiPriority w:val="30"/>
    <w:qFormat/>
    <w:rsid w:val="00902C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2CE1"/>
    <w:rPr>
      <w:i/>
      <w:iCs/>
      <w:color w:val="4472C4" w:themeColor="accent1"/>
    </w:rPr>
  </w:style>
  <w:style w:type="character" w:customStyle="1" w:styleId="WHVQuoteChar">
    <w:name w:val="WHV Quote Char"/>
    <w:basedOn w:val="IntenseQuoteChar"/>
    <w:link w:val="WHVQuote"/>
    <w:rsid w:val="00902CE1"/>
    <w:rPr>
      <w:rFonts w:ascii="Arial" w:hAnsi="Arial"/>
      <w:i/>
      <w:iCs/>
      <w:color w:val="002F6C"/>
    </w:rPr>
  </w:style>
  <w:style w:type="character" w:customStyle="1" w:styleId="HeaderChar">
    <w:name w:val="Header Char"/>
    <w:basedOn w:val="DefaultParagraphFont"/>
    <w:link w:val="Header"/>
    <w:uiPriority w:val="99"/>
    <w:rsid w:val="002226C6"/>
  </w:style>
  <w:style w:type="paragraph" w:styleId="Footer">
    <w:name w:val="footer"/>
    <w:basedOn w:val="Normal"/>
    <w:link w:val="FooterChar"/>
    <w:uiPriority w:val="99"/>
    <w:unhideWhenUsed/>
    <w:rsid w:val="0022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6C6"/>
  </w:style>
  <w:style w:type="paragraph" w:customStyle="1" w:styleId="WHVfooter">
    <w:name w:val="WHV footer"/>
    <w:basedOn w:val="WHVCaption"/>
    <w:link w:val="WHVfooterChar"/>
    <w:autoRedefine/>
    <w:qFormat/>
    <w:rsid w:val="00EE7CE0"/>
    <w:pPr>
      <w:jc w:val="center"/>
    </w:pPr>
    <w:rPr>
      <w:i w:val="0"/>
      <w:iCs w:val="0"/>
      <w:color w:val="002F6C"/>
    </w:rPr>
  </w:style>
  <w:style w:type="character" w:customStyle="1" w:styleId="WHVfooterChar">
    <w:name w:val="WHV footer Char"/>
    <w:basedOn w:val="WHVCaptionChar"/>
    <w:link w:val="WHVfooter"/>
    <w:rsid w:val="00EE7CE0"/>
    <w:rPr>
      <w:rFonts w:ascii="Arial" w:hAnsi="Arial"/>
      <w:i w:val="0"/>
      <w:iCs w:val="0"/>
      <w:color w:val="002F6C"/>
      <w:sz w:val="18"/>
      <w:szCs w:val="18"/>
    </w:rPr>
  </w:style>
  <w:style w:type="character" w:styleId="Hyperlink">
    <w:name w:val="Hyperlink"/>
    <w:basedOn w:val="DefaultParagraphFont"/>
    <w:uiPriority w:val="99"/>
    <w:unhideWhenUsed/>
    <w:rsid w:val="00F8264D"/>
    <w:rPr>
      <w:color w:val="0563C1" w:themeColor="hyperlink"/>
      <w:u w:val="single"/>
    </w:rPr>
  </w:style>
  <w:style w:type="paragraph" w:styleId="FootnoteText">
    <w:name w:val="footnote text"/>
    <w:basedOn w:val="Normal"/>
    <w:link w:val="FootnoteTextChar"/>
    <w:uiPriority w:val="99"/>
    <w:unhideWhenUsed/>
    <w:rsid w:val="00F8264D"/>
    <w:pPr>
      <w:spacing w:after="0" w:line="240" w:lineRule="auto"/>
    </w:pPr>
    <w:rPr>
      <w:sz w:val="20"/>
      <w:szCs w:val="20"/>
    </w:rPr>
  </w:style>
  <w:style w:type="character" w:customStyle="1" w:styleId="FootnoteTextChar">
    <w:name w:val="Footnote Text Char"/>
    <w:basedOn w:val="DefaultParagraphFont"/>
    <w:link w:val="FootnoteText"/>
    <w:uiPriority w:val="99"/>
    <w:rsid w:val="00F8264D"/>
    <w:rPr>
      <w:sz w:val="20"/>
      <w:szCs w:val="20"/>
    </w:rPr>
  </w:style>
  <w:style w:type="character" w:styleId="FootnoteReference">
    <w:name w:val="footnote reference"/>
    <w:basedOn w:val="DefaultParagraphFont"/>
    <w:uiPriority w:val="99"/>
    <w:semiHidden/>
    <w:unhideWhenUsed/>
    <w:rsid w:val="00F8264D"/>
    <w:rPr>
      <w:vertAlign w:val="superscript"/>
    </w:rPr>
  </w:style>
  <w:style w:type="character" w:customStyle="1" w:styleId="ListParagraphChar">
    <w:name w:val="List Paragraph Char"/>
    <w:aliases w:val="standard lewis Char,Recommendation Char,List Paragraph1 Char,Bullet points Char"/>
    <w:link w:val="ListParagraph"/>
    <w:uiPriority w:val="34"/>
    <w:locked/>
    <w:rsid w:val="00DA360D"/>
  </w:style>
  <w:style w:type="character" w:customStyle="1" w:styleId="normaltextrun">
    <w:name w:val="normaltextrun"/>
    <w:basedOn w:val="DefaultParagraphFont"/>
    <w:rsid w:val="004C7C83"/>
  </w:style>
  <w:style w:type="paragraph" w:styleId="NoSpacing">
    <w:name w:val="No Spacing"/>
    <w:uiPriority w:val="1"/>
    <w:qFormat/>
    <w:rsid w:val="004C7C83"/>
    <w:pPr>
      <w:spacing w:after="0" w:line="240" w:lineRule="auto"/>
    </w:pPr>
  </w:style>
  <w:style w:type="character" w:styleId="CommentReference">
    <w:name w:val="annotation reference"/>
    <w:basedOn w:val="DefaultParagraphFont"/>
    <w:uiPriority w:val="99"/>
    <w:semiHidden/>
    <w:unhideWhenUsed/>
    <w:rsid w:val="00F37409"/>
    <w:rPr>
      <w:sz w:val="16"/>
      <w:szCs w:val="16"/>
    </w:rPr>
  </w:style>
  <w:style w:type="paragraph" w:styleId="CommentText">
    <w:name w:val="annotation text"/>
    <w:basedOn w:val="Normal"/>
    <w:link w:val="CommentTextChar"/>
    <w:uiPriority w:val="99"/>
    <w:unhideWhenUsed/>
    <w:rsid w:val="00F37409"/>
    <w:pPr>
      <w:spacing w:line="240" w:lineRule="auto"/>
    </w:pPr>
    <w:rPr>
      <w:sz w:val="20"/>
      <w:szCs w:val="20"/>
    </w:rPr>
  </w:style>
  <w:style w:type="character" w:customStyle="1" w:styleId="CommentTextChar">
    <w:name w:val="Comment Text Char"/>
    <w:basedOn w:val="DefaultParagraphFont"/>
    <w:link w:val="CommentText"/>
    <w:uiPriority w:val="99"/>
    <w:rsid w:val="00F37409"/>
    <w:rPr>
      <w:sz w:val="20"/>
      <w:szCs w:val="20"/>
    </w:rPr>
  </w:style>
  <w:style w:type="character" w:styleId="Strong">
    <w:name w:val="Strong"/>
    <w:basedOn w:val="DefaultParagraphFont"/>
    <w:uiPriority w:val="22"/>
    <w:qFormat/>
    <w:rsid w:val="00F37409"/>
    <w:rPr>
      <w:b/>
      <w:bCs/>
    </w:rPr>
  </w:style>
  <w:style w:type="character" w:styleId="UnresolvedMention">
    <w:name w:val="Unresolved Mention"/>
    <w:basedOn w:val="DefaultParagraphFont"/>
    <w:uiPriority w:val="99"/>
    <w:semiHidden/>
    <w:unhideWhenUsed/>
    <w:rsid w:val="009E6416"/>
    <w:rPr>
      <w:color w:val="605E5C"/>
      <w:shd w:val="clear" w:color="auto" w:fill="E1DFDD"/>
    </w:rPr>
  </w:style>
  <w:style w:type="table" w:styleId="TableGrid">
    <w:name w:val="Table Grid"/>
    <w:basedOn w:val="TableNormal"/>
    <w:uiPriority w:val="39"/>
    <w:rsid w:val="00DC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268B"/>
    <w:rPr>
      <w:i/>
      <w:iCs/>
    </w:rPr>
  </w:style>
  <w:style w:type="paragraph" w:styleId="NormalWeb">
    <w:name w:val="Normal (Web)"/>
    <w:basedOn w:val="Normal"/>
    <w:uiPriority w:val="99"/>
    <w:unhideWhenUsed/>
    <w:rsid w:val="00B619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B61971"/>
    <w:rPr>
      <w:rFonts w:ascii="Segoe UI" w:hAnsi="Segoe UI" w:cs="Segoe UI" w:hint="default"/>
      <w:sz w:val="18"/>
      <w:szCs w:val="18"/>
    </w:rPr>
  </w:style>
  <w:style w:type="character" w:styleId="FollowedHyperlink">
    <w:name w:val="FollowedHyperlink"/>
    <w:basedOn w:val="DefaultParagraphFont"/>
    <w:uiPriority w:val="99"/>
    <w:semiHidden/>
    <w:unhideWhenUsed/>
    <w:rsid w:val="00DD410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022B5"/>
    <w:rPr>
      <w:b/>
      <w:bCs/>
    </w:rPr>
  </w:style>
  <w:style w:type="character" w:customStyle="1" w:styleId="CommentSubjectChar">
    <w:name w:val="Comment Subject Char"/>
    <w:basedOn w:val="CommentTextChar"/>
    <w:link w:val="CommentSubject"/>
    <w:uiPriority w:val="99"/>
    <w:semiHidden/>
    <w:rsid w:val="002022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72395">
      <w:bodyDiv w:val="1"/>
      <w:marLeft w:val="0"/>
      <w:marRight w:val="0"/>
      <w:marTop w:val="0"/>
      <w:marBottom w:val="0"/>
      <w:divBdr>
        <w:top w:val="none" w:sz="0" w:space="0" w:color="auto"/>
        <w:left w:val="none" w:sz="0" w:space="0" w:color="auto"/>
        <w:bottom w:val="none" w:sz="0" w:space="0" w:color="auto"/>
        <w:right w:val="none" w:sz="0" w:space="0" w:color="auto"/>
      </w:divBdr>
    </w:div>
    <w:div w:id="2096394745">
      <w:bodyDiv w:val="1"/>
      <w:marLeft w:val="0"/>
      <w:marRight w:val="0"/>
      <w:marTop w:val="0"/>
      <w:marBottom w:val="0"/>
      <w:divBdr>
        <w:top w:val="none" w:sz="0" w:space="0" w:color="auto"/>
        <w:left w:val="none" w:sz="0" w:space="0" w:color="auto"/>
        <w:bottom w:val="none" w:sz="0" w:space="0" w:color="auto"/>
        <w:right w:val="none" w:sz="0" w:space="0" w:color="auto"/>
      </w:divBdr>
      <w:divsChild>
        <w:div w:id="1198859172">
          <w:marLeft w:val="432"/>
          <w:marRight w:val="216"/>
          <w:marTop w:val="0"/>
          <w:marBottom w:val="0"/>
          <w:divBdr>
            <w:top w:val="none" w:sz="0" w:space="0" w:color="auto"/>
            <w:left w:val="none" w:sz="0" w:space="0" w:color="auto"/>
            <w:bottom w:val="none" w:sz="0" w:space="0" w:color="auto"/>
            <w:right w:val="none" w:sz="0" w:space="0" w:color="auto"/>
          </w:divBdr>
        </w:div>
        <w:div w:id="169745901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v.org.au/resources/whv-publications/supporting-gender-equity-education-research-project-inform-gender-equity" TargetMode="External"/><Relationship Id="rId18" Type="http://schemas.openxmlformats.org/officeDocument/2006/relationships/hyperlink" Target="https://gendersensed.eu/" TargetMode="External"/><Relationship Id="rId26" Type="http://schemas.openxmlformats.org/officeDocument/2006/relationships/hyperlink" Target="https://www.aptc.edu.au/docs/default-source/reports/gesi-strategic-framework/gesi-strategic-framework_full-version.pdf" TargetMode="External"/><Relationship Id="rId39" Type="http://schemas.openxmlformats.org/officeDocument/2006/relationships/hyperlink" Target="https://www.inasp.info/sites/default/files/2021-01/Gender%20responsive%20pedagogy%20Approach%20paper.pdf" TargetMode="External"/><Relationship Id="rId3" Type="http://schemas.openxmlformats.org/officeDocument/2006/relationships/settings" Target="settings.xml"/><Relationship Id="rId21" Type="http://schemas.openxmlformats.org/officeDocument/2006/relationships/hyperlink" Target="https://genderpedagogy.wordpress.com/resources/" TargetMode="External"/><Relationship Id="rId34" Type="http://schemas.openxmlformats.org/officeDocument/2006/relationships/hyperlink" Target="https://womenshealthvic.com.au/resources/WHV_Publications/Submission_2020.07.06_GENVIC-GET-WAVE_Skills-for-Victorias-Growing-Economny-Review_(Fulltext-PDF).pdf" TargetMode="External"/><Relationship Id="rId42" Type="http://schemas.openxmlformats.org/officeDocument/2006/relationships/hyperlink" Target="https://womenshealthvic.com.au/resources/WHV_Publications/Submission_2020.07.17_GENVIC-GET-WAVE_Skills-and-Workforce-Development-Agreement-Submission_(Fulltext-PDF).pdf" TargetMode="External"/><Relationship Id="rId47" Type="http://schemas.openxmlformats.org/officeDocument/2006/relationships/hyperlink" Target="mailto:whv@whv.org.au"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hv.org.au/resources/whv-publications/supporting-gender-equity-education-research-project-inform-gender-equity" TargetMode="External"/><Relationship Id="rId17" Type="http://schemas.openxmlformats.org/officeDocument/2006/relationships/hyperlink" Target="https://www.ungei.org/publication/introduction-gender-responsive-teaching-methods" TargetMode="External"/><Relationship Id="rId25" Type="http://schemas.openxmlformats.org/officeDocument/2006/relationships/hyperlink" Target="https://www.gcedclearinghouse.org/sites/default/files/resources/190504eng.pdf" TargetMode="External"/><Relationship Id="rId33" Type="http://schemas.openxmlformats.org/officeDocument/2006/relationships/hyperlink" Target="https://www.linkedin.com/pulse/why-gender-lens-vet-policy-vital-recovery-from-pandemic-kit-mcmahon/" TargetMode="External"/><Relationship Id="rId38" Type="http://schemas.openxmlformats.org/officeDocument/2006/relationships/hyperlink" Target="https://www.inasp.info/sites/default/files/2021-01/Gender%20responsive%20pedagogy%20Framework%20paper.pdf" TargetMode="External"/><Relationship Id="rId46" Type="http://schemas.openxmlformats.org/officeDocument/2006/relationships/hyperlink" Target="https://www.vic.gov.au/victorias-women-construction-strategy" TargetMode="External"/><Relationship Id="rId2" Type="http://schemas.openxmlformats.org/officeDocument/2006/relationships/styles" Target="styles.xml"/><Relationship Id="rId16" Type="http://schemas.openxmlformats.org/officeDocument/2006/relationships/hyperlink" Target="https://www.opencolleges.edu.au/informed/features/gender-equality/" TargetMode="External"/><Relationship Id="rId20" Type="http://schemas.openxmlformats.org/officeDocument/2006/relationships/hyperlink" Target="https://whv.org.au/resources/whv-publications/supporting-gender-equity-education-research-project-inform-gender-equity" TargetMode="External"/><Relationship Id="rId29" Type="http://schemas.openxmlformats.org/officeDocument/2006/relationships/hyperlink" Target="https://www.teqsa.gov.au/latest-news/publications/guidance-note-diversity-and-equity" TargetMode="External"/><Relationship Id="rId41" Type="http://schemas.openxmlformats.org/officeDocument/2006/relationships/hyperlink" Target="https://www.cogitatiopress.com/socialinclusion/article/view/3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rm.coe.int/1680590fe0" TargetMode="External"/><Relationship Id="rId32" Type="http://schemas.openxmlformats.org/officeDocument/2006/relationships/hyperlink" Target="https://library.oapen.org/bitstream/id/985dfcd4-f3ca-408e-8259-9a53618390b3/1005889.pdf" TargetMode="External"/><Relationship Id="rId37" Type="http://schemas.openxmlformats.org/officeDocument/2006/relationships/hyperlink" Target="https://oceanrep.geomar.de/41854/1/Online%20Material_final_2019.pdf" TargetMode="External"/><Relationship Id="rId40" Type="http://schemas.openxmlformats.org/officeDocument/2006/relationships/hyperlink" Target="https://whv.org.au/resources/whv-publications/supporting-gender-equity-education-research-project-inform-gender-equity" TargetMode="External"/><Relationship Id="rId45" Type="http://schemas.openxmlformats.org/officeDocument/2006/relationships/hyperlink" Target="https://media-cdn.ourwatch.org.au/wp-content/uploads/sites/2/2021/03/29130252/RRE-Evidence-paper-accessible-100321.pdf" TargetMode="External"/><Relationship Id="rId5" Type="http://schemas.openxmlformats.org/officeDocument/2006/relationships/footnotes" Target="footnotes.xml"/><Relationship Id="rId15" Type="http://schemas.openxmlformats.org/officeDocument/2006/relationships/hyperlink" Target="https://oceanrep.geomar.de/41854/1/Online%20Material_final_2019.pdf" TargetMode="External"/><Relationship Id="rId23" Type="http://schemas.openxmlformats.org/officeDocument/2006/relationships/hyperlink" Target="https://media-cdn.ourwatch.org.au/wp-content/uploads/sites/2/2019/02/15002502/Promising-Practices-Workplace-Organisational-Approaches-PVAW.pdf" TargetMode="External"/><Relationship Id="rId28" Type="http://schemas.openxmlformats.org/officeDocument/2006/relationships/hyperlink" Target="http://www.equalityrightsalliance.org.au/wp-content/uploads/2019/12/19703-ERA-Education-and-Training-web.pdf" TargetMode="External"/><Relationship Id="rId36" Type="http://schemas.openxmlformats.org/officeDocument/2006/relationships/hyperlink" Target="https://humanrights.gov.au/sites/default/files/AHRC_Submission_Inquiry_Gender_Segregation_Workplace2017.pdf" TargetMode="External"/><Relationship Id="rId49"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whv.org.au/resources/whv-publications/teaching-gender-equity-toolkit-teaching-gender-equity-units-competency" TargetMode="External"/><Relationship Id="rId31" Type="http://schemas.openxmlformats.org/officeDocument/2006/relationships/hyperlink" Target="https://www.cogitatiopress.com/socialinclusion/article/view/30/pdf" TargetMode="External"/><Relationship Id="rId44" Type="http://schemas.openxmlformats.org/officeDocument/2006/relationships/hyperlink" Target="https://handbook.ourwatch.org.au/video-collection/change-the-story-at-universiti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nasp.info/publications/gender-responsive-pedagogy-higher-education" TargetMode="External"/><Relationship Id="rId22" Type="http://schemas.openxmlformats.org/officeDocument/2006/relationships/hyperlink" Target="https://www.sciencegenderequity.org.au/wp-content/uploads/2020/07/Australian-Higher-Education-Joint-Sector-Position-Statement_Gender-Equity-COVID-19-final.pdf" TargetMode="External"/><Relationship Id="rId27" Type="http://schemas.openxmlformats.org/officeDocument/2006/relationships/hyperlink" Target="https://whv.org.au/resources/whv-publications/online-courses-gender-equity-microcredentials" TargetMode="External"/><Relationship Id="rId30" Type="http://schemas.openxmlformats.org/officeDocument/2006/relationships/hyperlink" Target="https://whv.org.au/resources/whv-publications/need-gender-equity-teaching-practice" TargetMode="External"/><Relationship Id="rId35" Type="http://schemas.openxmlformats.org/officeDocument/2006/relationships/hyperlink" Target="https://womenshealthvic.com.au/resources/WHV_Publications/Submission_2020.07.17_GENVIC-GET-WAVE_Skills-and-Workforce-Development-Agreement-Submission_(Fulltext-PDF).pdf" TargetMode="External"/><Relationship Id="rId43" Type="http://schemas.openxmlformats.org/officeDocument/2006/relationships/hyperlink" Target="https://genderpedagogy.files.wordpress.com/2020/04/final-project-report-mainstreaming-gender-pedagogy-in-higher-education-curricula-1_kb-2.pdf" TargetMode="External"/><Relationship Id="rId48" Type="http://schemas.openxmlformats.org/officeDocument/2006/relationships/image" Target="media/image6.png"/><Relationship Id="rId8" Type="http://schemas.openxmlformats.org/officeDocument/2006/relationships/image" Target="media/image2.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3730</Words>
  <Characters>21266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Renata Anderson</cp:lastModifiedBy>
  <cp:revision>2</cp:revision>
  <dcterms:created xsi:type="dcterms:W3CDTF">2021-06-16T04:53:00Z</dcterms:created>
  <dcterms:modified xsi:type="dcterms:W3CDTF">2021-06-16T04:53:00Z</dcterms:modified>
</cp:coreProperties>
</file>